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A3" w:rsidRDefault="00773CA3" w:rsidP="00773CA3">
      <w:pPr>
        <w:pStyle w:val="a4"/>
        <w:jc w:val="center"/>
        <w:rPr>
          <w:rFonts w:ascii="Arial" w:hAnsi="Arial" w:cs="Arial"/>
          <w:b/>
          <w:i/>
          <w:sz w:val="32"/>
          <w:szCs w:val="32"/>
        </w:rPr>
      </w:pPr>
      <w:r w:rsidRPr="00E62A85">
        <w:rPr>
          <w:rFonts w:ascii="Arial" w:hAnsi="Arial" w:cs="Arial"/>
          <w:b/>
          <w:i/>
          <w:sz w:val="32"/>
          <w:szCs w:val="32"/>
        </w:rPr>
        <w:t xml:space="preserve">Бюллетень новых поступлений за </w:t>
      </w:r>
    </w:p>
    <w:p w:rsidR="00773CA3" w:rsidRDefault="00773CA3" w:rsidP="00773CA3">
      <w:pPr>
        <w:pStyle w:val="a4"/>
        <w:jc w:val="center"/>
        <w:rPr>
          <w:rFonts w:ascii="Arial" w:hAnsi="Arial" w:cs="Arial"/>
          <w:b/>
          <w:i/>
          <w:sz w:val="32"/>
          <w:szCs w:val="32"/>
        </w:rPr>
      </w:pPr>
      <w:r>
        <w:rPr>
          <w:rFonts w:ascii="Arial" w:hAnsi="Arial" w:cs="Arial"/>
          <w:b/>
          <w:i/>
          <w:color w:val="C00000"/>
          <w:sz w:val="32"/>
          <w:szCs w:val="32"/>
        </w:rPr>
        <w:t>СЕНТЯБРЬ-ОКТЯБРЬ-НОЯБРЬ</w:t>
      </w:r>
      <w:r w:rsidRPr="00E62A85">
        <w:rPr>
          <w:rFonts w:ascii="Arial" w:hAnsi="Arial" w:cs="Arial"/>
          <w:b/>
          <w:i/>
          <w:color w:val="C00000"/>
          <w:sz w:val="32"/>
          <w:szCs w:val="32"/>
        </w:rPr>
        <w:t xml:space="preserve"> </w:t>
      </w:r>
      <w:r w:rsidRPr="00E62A85">
        <w:rPr>
          <w:rFonts w:ascii="Arial" w:hAnsi="Arial" w:cs="Arial"/>
          <w:b/>
          <w:i/>
          <w:sz w:val="32"/>
          <w:szCs w:val="32"/>
        </w:rPr>
        <w:t>2024 год</w:t>
      </w:r>
    </w:p>
    <w:p w:rsidR="009B24AE" w:rsidRDefault="009B24AE" w:rsidP="00773CA3">
      <w:pPr>
        <w:pStyle w:val="a4"/>
        <w:jc w:val="center"/>
        <w:rPr>
          <w:rFonts w:ascii="Arial" w:hAnsi="Arial" w:cs="Arial"/>
          <w:b/>
          <w:i/>
          <w:sz w:val="32"/>
          <w:szCs w:val="32"/>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6387"/>
        <w:gridCol w:w="750"/>
      </w:tblGrid>
      <w:tr w:rsidR="009B24AE" w:rsidTr="00260977">
        <w:trPr>
          <w:tblCellSpacing w:w="15" w:type="dxa"/>
        </w:trPr>
        <w:tc>
          <w:tcPr>
            <w:tcW w:w="0" w:type="auto"/>
            <w:vAlign w:val="center"/>
            <w:hideMark/>
          </w:tcPr>
          <w:p w:rsidR="009B24AE" w:rsidRDefault="009B24AE" w:rsidP="00260977">
            <w:pPr>
              <w:jc w:val="center"/>
              <w:rPr>
                <w:rFonts w:eastAsia="Times New Roman"/>
                <w:b/>
                <w:bCs/>
              </w:rPr>
            </w:pPr>
            <w:r>
              <w:rPr>
                <w:rFonts w:eastAsia="Times New Roman"/>
                <w:b/>
                <w:bCs/>
              </w:rPr>
              <w:t>Оглавление</w:t>
            </w:r>
          </w:p>
        </w:tc>
        <w:tc>
          <w:tcPr>
            <w:tcW w:w="0" w:type="auto"/>
            <w:vAlign w:val="center"/>
            <w:hideMark/>
          </w:tcPr>
          <w:p w:rsidR="009B24AE" w:rsidRDefault="009B24AE" w:rsidP="00260977">
            <w:pPr>
              <w:jc w:val="center"/>
              <w:rPr>
                <w:rFonts w:eastAsia="Times New Roman"/>
                <w:b/>
                <w:bCs/>
              </w:rPr>
            </w:pPr>
            <w:r>
              <w:rPr>
                <w:rFonts w:eastAsia="Times New Roman"/>
                <w:b/>
                <w:bCs/>
              </w:rPr>
              <w:t>стр.</w:t>
            </w:r>
          </w:p>
        </w:tc>
      </w:tr>
      <w:tr w:rsidR="00372E36" w:rsidTr="00260977">
        <w:trPr>
          <w:tblCellSpacing w:w="15" w:type="dxa"/>
        </w:trPr>
        <w:tc>
          <w:tcPr>
            <w:tcW w:w="0" w:type="auto"/>
            <w:vAlign w:val="center"/>
          </w:tcPr>
          <w:p w:rsidR="00372E36" w:rsidRDefault="00372E36" w:rsidP="00372E36">
            <w:pPr>
              <w:rPr>
                <w:rFonts w:eastAsia="Times New Roman"/>
                <w:b/>
                <w:bCs/>
              </w:rPr>
            </w:pPr>
            <w:r w:rsidRPr="00372E36">
              <w:rPr>
                <w:rFonts w:eastAsia="Times New Roman"/>
              </w:rPr>
              <w:t>А</w:t>
            </w:r>
            <w:r w:rsidRPr="00372E36">
              <w:rPr>
                <w:rFonts w:eastAsia="Times New Roman"/>
              </w:rPr>
              <w:t>втомобильные дороги</w:t>
            </w:r>
            <w:r w:rsidRPr="00372E36">
              <w:rPr>
                <w:rFonts w:eastAsia="Times New Roman"/>
              </w:rPr>
              <w:t>. Д</w:t>
            </w:r>
            <w:r w:rsidRPr="00372E36">
              <w:rPr>
                <w:rFonts w:eastAsia="Times New Roman"/>
              </w:rPr>
              <w:t>орожное строительство</w:t>
            </w:r>
          </w:p>
        </w:tc>
        <w:tc>
          <w:tcPr>
            <w:tcW w:w="0" w:type="auto"/>
            <w:vAlign w:val="center"/>
          </w:tcPr>
          <w:p w:rsidR="00372E36" w:rsidRDefault="00372E36" w:rsidP="00372E36">
            <w:pPr>
              <w:jc w:val="both"/>
              <w:rPr>
                <w:rFonts w:eastAsia="Times New Roman"/>
                <w:b/>
                <w:bCs/>
              </w:rPr>
            </w:pPr>
            <w:r>
              <w:rPr>
                <w:rFonts w:eastAsia="Times New Roman"/>
              </w:rPr>
              <w:t>_</w:t>
            </w:r>
            <w:r>
              <w:rPr>
                <w:rFonts w:eastAsia="Times New Roman"/>
              </w:rPr>
              <w:t>9</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Архитектура. Градостроительство</w:t>
            </w:r>
          </w:p>
        </w:tc>
        <w:tc>
          <w:tcPr>
            <w:tcW w:w="500" w:type="pct"/>
            <w:vAlign w:val="center"/>
            <w:hideMark/>
          </w:tcPr>
          <w:p w:rsidR="00372E36" w:rsidRDefault="00372E36" w:rsidP="00260977">
            <w:pPr>
              <w:rPr>
                <w:rFonts w:eastAsia="Times New Roman"/>
              </w:rPr>
            </w:pPr>
            <w:r>
              <w:rPr>
                <w:rFonts w:eastAsia="Times New Roman"/>
              </w:rPr>
              <w:t>_</w:t>
            </w:r>
            <w:r w:rsidR="005E3D5F">
              <w:rPr>
                <w:rFonts w:eastAsia="Times New Roman"/>
              </w:rPr>
              <w:t>12</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Безопасность жизнедеятельности</w:t>
            </w:r>
          </w:p>
        </w:tc>
        <w:tc>
          <w:tcPr>
            <w:tcW w:w="500" w:type="pct"/>
            <w:vAlign w:val="center"/>
            <w:hideMark/>
          </w:tcPr>
          <w:p w:rsidR="00372E36" w:rsidRDefault="00372E36" w:rsidP="00260977">
            <w:pPr>
              <w:rPr>
                <w:rFonts w:eastAsia="Times New Roman"/>
              </w:rPr>
            </w:pPr>
            <w:r>
              <w:rPr>
                <w:rFonts w:eastAsia="Times New Roman"/>
              </w:rPr>
              <w:t>_7</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Вычислительная техника и информатика. Программирование</w:t>
            </w:r>
          </w:p>
        </w:tc>
        <w:tc>
          <w:tcPr>
            <w:tcW w:w="500" w:type="pct"/>
            <w:vAlign w:val="center"/>
            <w:hideMark/>
          </w:tcPr>
          <w:p w:rsidR="00372E36" w:rsidRDefault="00372E36" w:rsidP="00260977">
            <w:pPr>
              <w:rPr>
                <w:rFonts w:eastAsia="Times New Roman"/>
              </w:rPr>
            </w:pPr>
            <w:r>
              <w:rPr>
                <w:rFonts w:eastAsia="Times New Roman"/>
              </w:rPr>
              <w:t>_9</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Геология. Геологические и геофизические науки</w:t>
            </w:r>
          </w:p>
        </w:tc>
        <w:tc>
          <w:tcPr>
            <w:tcW w:w="500" w:type="pct"/>
            <w:vAlign w:val="center"/>
            <w:hideMark/>
          </w:tcPr>
          <w:p w:rsidR="00372E36" w:rsidRDefault="00372E36" w:rsidP="00260977">
            <w:pPr>
              <w:rPr>
                <w:rFonts w:eastAsia="Times New Roman"/>
              </w:rPr>
            </w:pPr>
            <w:r>
              <w:rPr>
                <w:rFonts w:eastAsia="Times New Roman"/>
              </w:rPr>
              <w:t>_7</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Гидротехника. Гидротехническое строительство</w:t>
            </w:r>
          </w:p>
        </w:tc>
        <w:tc>
          <w:tcPr>
            <w:tcW w:w="500" w:type="pct"/>
            <w:vAlign w:val="center"/>
            <w:hideMark/>
          </w:tcPr>
          <w:p w:rsidR="00372E36" w:rsidRDefault="00372E36" w:rsidP="00260977">
            <w:pPr>
              <w:rPr>
                <w:rFonts w:eastAsia="Times New Roman"/>
              </w:rPr>
            </w:pPr>
            <w:r>
              <w:rPr>
                <w:rFonts w:eastAsia="Times New Roman"/>
              </w:rPr>
              <w:t>_9</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Гидроэнергетика</w:t>
            </w:r>
          </w:p>
        </w:tc>
        <w:tc>
          <w:tcPr>
            <w:tcW w:w="500" w:type="pct"/>
            <w:vAlign w:val="center"/>
            <w:hideMark/>
          </w:tcPr>
          <w:p w:rsidR="00372E36" w:rsidRDefault="00372E36" w:rsidP="00260977">
            <w:pPr>
              <w:rPr>
                <w:rFonts w:eastAsia="Times New Roman"/>
              </w:rPr>
            </w:pPr>
            <w:r>
              <w:rPr>
                <w:rFonts w:eastAsia="Times New Roman"/>
              </w:rPr>
              <w:t>_8</w:t>
            </w:r>
          </w:p>
        </w:tc>
      </w:tr>
      <w:tr w:rsidR="005E3D5F" w:rsidTr="00260977">
        <w:trPr>
          <w:tblCellSpacing w:w="15" w:type="dxa"/>
        </w:trPr>
        <w:tc>
          <w:tcPr>
            <w:tcW w:w="4500" w:type="pct"/>
            <w:vAlign w:val="center"/>
          </w:tcPr>
          <w:p w:rsidR="005E3D5F" w:rsidRDefault="005E3D5F" w:rsidP="00260977">
            <w:pPr>
              <w:rPr>
                <w:rFonts w:eastAsia="Times New Roman"/>
              </w:rPr>
            </w:pPr>
            <w:r w:rsidRPr="005E3D5F">
              <w:rPr>
                <w:rFonts w:eastAsia="Times New Roman"/>
              </w:rPr>
              <w:t>И</w:t>
            </w:r>
            <w:r w:rsidRPr="005E3D5F">
              <w:rPr>
                <w:rFonts w:eastAsia="Times New Roman"/>
              </w:rPr>
              <w:t>нженерная геология</w:t>
            </w:r>
            <w:r w:rsidRPr="005E3D5F">
              <w:rPr>
                <w:rFonts w:eastAsia="Times New Roman"/>
              </w:rPr>
              <w:t>. О</w:t>
            </w:r>
            <w:r w:rsidRPr="005E3D5F">
              <w:rPr>
                <w:rFonts w:eastAsia="Times New Roman"/>
              </w:rPr>
              <w:t>снования и фундаменты</w:t>
            </w:r>
          </w:p>
        </w:tc>
        <w:tc>
          <w:tcPr>
            <w:tcW w:w="500" w:type="pct"/>
            <w:vAlign w:val="center"/>
          </w:tcPr>
          <w:p w:rsidR="005E3D5F" w:rsidRDefault="005E3D5F" w:rsidP="00260977">
            <w:pPr>
              <w:rPr>
                <w:rFonts w:eastAsia="Times New Roman"/>
              </w:rPr>
            </w:pPr>
            <w:r>
              <w:rPr>
                <w:rFonts w:eastAsia="Times New Roman"/>
              </w:rPr>
              <w:t>_10</w:t>
            </w:r>
          </w:p>
        </w:tc>
      </w:tr>
      <w:tr w:rsidR="005E3D5F" w:rsidTr="00260977">
        <w:trPr>
          <w:tblCellSpacing w:w="15" w:type="dxa"/>
        </w:trPr>
        <w:tc>
          <w:tcPr>
            <w:tcW w:w="4500" w:type="pct"/>
            <w:vAlign w:val="center"/>
          </w:tcPr>
          <w:p w:rsidR="005E3D5F" w:rsidRPr="005E3D5F" w:rsidRDefault="005E3D5F" w:rsidP="005E3D5F">
            <w:pPr>
              <w:rPr>
                <w:rFonts w:eastAsia="Times New Roman"/>
              </w:rPr>
            </w:pPr>
            <w:r w:rsidRPr="005E3D5F">
              <w:rPr>
                <w:rFonts w:eastAsia="Times New Roman"/>
              </w:rPr>
              <w:t>И</w:t>
            </w:r>
            <w:r w:rsidRPr="005E3D5F">
              <w:rPr>
                <w:rFonts w:eastAsia="Times New Roman"/>
              </w:rPr>
              <w:t>скус</w:t>
            </w:r>
            <w:r>
              <w:rPr>
                <w:rFonts w:eastAsia="Times New Roman"/>
              </w:rPr>
              <w:t>с</w:t>
            </w:r>
            <w:r w:rsidRPr="005E3D5F">
              <w:rPr>
                <w:rFonts w:eastAsia="Times New Roman"/>
              </w:rPr>
              <w:t>тво</w:t>
            </w:r>
            <w:r w:rsidRPr="005E3D5F">
              <w:rPr>
                <w:rFonts w:eastAsia="Times New Roman"/>
              </w:rPr>
              <w:t>. К</w:t>
            </w:r>
            <w:r w:rsidRPr="005E3D5F">
              <w:rPr>
                <w:rFonts w:eastAsia="Times New Roman"/>
              </w:rPr>
              <w:t>ультура</w:t>
            </w:r>
            <w:r w:rsidRPr="005E3D5F">
              <w:rPr>
                <w:rFonts w:eastAsia="Times New Roman"/>
              </w:rPr>
              <w:t>. М</w:t>
            </w:r>
            <w:r w:rsidRPr="005E3D5F">
              <w:rPr>
                <w:rFonts w:eastAsia="Times New Roman"/>
              </w:rPr>
              <w:t>ифология</w:t>
            </w:r>
          </w:p>
        </w:tc>
        <w:tc>
          <w:tcPr>
            <w:tcW w:w="500" w:type="pct"/>
            <w:vAlign w:val="center"/>
          </w:tcPr>
          <w:p w:rsidR="005E3D5F" w:rsidRDefault="005E3D5F" w:rsidP="005E3D5F">
            <w:pPr>
              <w:rPr>
                <w:rFonts w:eastAsia="Times New Roman"/>
              </w:rPr>
            </w:pPr>
            <w:r>
              <w:rPr>
                <w:rFonts w:eastAsia="Times New Roman"/>
              </w:rPr>
              <w:t>_1</w:t>
            </w:r>
            <w:r>
              <w:rPr>
                <w:rFonts w:eastAsia="Times New Roman"/>
              </w:rPr>
              <w:t>3</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И</w:t>
            </w:r>
            <w:r w:rsidR="005E3D5F">
              <w:rPr>
                <w:rFonts w:eastAsia="Times New Roman"/>
              </w:rPr>
              <w:t>стория</w:t>
            </w:r>
            <w:r>
              <w:rPr>
                <w:rFonts w:eastAsia="Times New Roman"/>
              </w:rPr>
              <w:t>. Э</w:t>
            </w:r>
            <w:r w:rsidR="005E3D5F">
              <w:rPr>
                <w:rFonts w:eastAsia="Times New Roman"/>
              </w:rPr>
              <w:t>тнография</w:t>
            </w:r>
          </w:p>
        </w:tc>
        <w:tc>
          <w:tcPr>
            <w:tcW w:w="500" w:type="pct"/>
            <w:vAlign w:val="center"/>
            <w:hideMark/>
          </w:tcPr>
          <w:p w:rsidR="00372E36" w:rsidRDefault="00372E36" w:rsidP="00260977">
            <w:pPr>
              <w:rPr>
                <w:rFonts w:eastAsia="Times New Roman"/>
              </w:rPr>
            </w:pPr>
            <w:r>
              <w:rPr>
                <w:rFonts w:eastAsia="Times New Roman"/>
              </w:rPr>
              <w:t>_</w:t>
            </w:r>
            <w:r w:rsidR="005E3D5F">
              <w:rPr>
                <w:rFonts w:eastAsia="Times New Roman"/>
              </w:rPr>
              <w:t>13</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Математика</w:t>
            </w:r>
          </w:p>
        </w:tc>
        <w:tc>
          <w:tcPr>
            <w:tcW w:w="500" w:type="pct"/>
            <w:vAlign w:val="center"/>
            <w:hideMark/>
          </w:tcPr>
          <w:p w:rsidR="00372E36" w:rsidRDefault="00372E36" w:rsidP="00260977">
            <w:pPr>
              <w:rPr>
                <w:rFonts w:eastAsia="Times New Roman"/>
              </w:rPr>
            </w:pPr>
            <w:r>
              <w:rPr>
                <w:rFonts w:eastAsia="Times New Roman"/>
              </w:rPr>
              <w:t>_5</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Медицина</w:t>
            </w:r>
          </w:p>
        </w:tc>
        <w:tc>
          <w:tcPr>
            <w:tcW w:w="500" w:type="pct"/>
            <w:vAlign w:val="center"/>
            <w:hideMark/>
          </w:tcPr>
          <w:p w:rsidR="00372E36" w:rsidRDefault="00372E36" w:rsidP="00260977">
            <w:pPr>
              <w:rPr>
                <w:rFonts w:eastAsia="Times New Roman"/>
              </w:rPr>
            </w:pPr>
            <w:r>
              <w:rPr>
                <w:rFonts w:eastAsia="Times New Roman"/>
              </w:rPr>
              <w:t>_7</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М</w:t>
            </w:r>
            <w:r w:rsidR="005E3D5F">
              <w:rPr>
                <w:rFonts w:eastAsia="Times New Roman"/>
              </w:rPr>
              <w:t>ероприятия по защите зданий</w:t>
            </w:r>
          </w:p>
        </w:tc>
        <w:tc>
          <w:tcPr>
            <w:tcW w:w="500" w:type="pct"/>
            <w:vAlign w:val="center"/>
            <w:hideMark/>
          </w:tcPr>
          <w:p w:rsidR="00372E36" w:rsidRDefault="00372E36" w:rsidP="00260977">
            <w:pPr>
              <w:rPr>
                <w:rFonts w:eastAsia="Times New Roman"/>
              </w:rPr>
            </w:pPr>
            <w:r>
              <w:rPr>
                <w:rFonts w:eastAsia="Times New Roman"/>
              </w:rPr>
              <w:t>_</w:t>
            </w:r>
            <w:r w:rsidR="005E3D5F">
              <w:rPr>
                <w:rFonts w:eastAsia="Times New Roman"/>
              </w:rPr>
              <w:t>12</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Образование</w:t>
            </w:r>
          </w:p>
        </w:tc>
        <w:tc>
          <w:tcPr>
            <w:tcW w:w="500" w:type="pct"/>
            <w:vAlign w:val="center"/>
            <w:hideMark/>
          </w:tcPr>
          <w:p w:rsidR="00372E36" w:rsidRDefault="00372E36" w:rsidP="00260977">
            <w:pPr>
              <w:rPr>
                <w:rFonts w:eastAsia="Times New Roman"/>
              </w:rPr>
            </w:pPr>
            <w:r>
              <w:rPr>
                <w:rFonts w:eastAsia="Times New Roman"/>
              </w:rPr>
              <w:t>_4</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Охрана труда. Безопасность труда</w:t>
            </w:r>
          </w:p>
        </w:tc>
        <w:tc>
          <w:tcPr>
            <w:tcW w:w="500" w:type="pct"/>
            <w:vAlign w:val="center"/>
            <w:hideMark/>
          </w:tcPr>
          <w:p w:rsidR="00372E36" w:rsidRDefault="00372E36" w:rsidP="00260977">
            <w:pPr>
              <w:rPr>
                <w:rFonts w:eastAsia="Times New Roman"/>
              </w:rPr>
            </w:pPr>
            <w:r>
              <w:rPr>
                <w:rFonts w:eastAsia="Times New Roman"/>
              </w:rPr>
              <w:t>_3</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Психология</w:t>
            </w:r>
          </w:p>
        </w:tc>
        <w:tc>
          <w:tcPr>
            <w:tcW w:w="500" w:type="pct"/>
            <w:vAlign w:val="center"/>
            <w:hideMark/>
          </w:tcPr>
          <w:p w:rsidR="00372E36" w:rsidRDefault="00372E36" w:rsidP="00260977">
            <w:pPr>
              <w:rPr>
                <w:rFonts w:eastAsia="Times New Roman"/>
              </w:rPr>
            </w:pPr>
            <w:r>
              <w:rPr>
                <w:rFonts w:eastAsia="Times New Roman"/>
              </w:rPr>
              <w:t>_2</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Религия</w:t>
            </w:r>
          </w:p>
        </w:tc>
        <w:tc>
          <w:tcPr>
            <w:tcW w:w="500" w:type="pct"/>
            <w:vAlign w:val="center"/>
            <w:hideMark/>
          </w:tcPr>
          <w:p w:rsidR="00372E36" w:rsidRDefault="00372E36" w:rsidP="00260977">
            <w:pPr>
              <w:rPr>
                <w:rFonts w:eastAsia="Times New Roman"/>
              </w:rPr>
            </w:pPr>
            <w:r>
              <w:rPr>
                <w:rFonts w:eastAsia="Times New Roman"/>
              </w:rPr>
              <w:t>_2</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Социология</w:t>
            </w:r>
          </w:p>
        </w:tc>
        <w:tc>
          <w:tcPr>
            <w:tcW w:w="500" w:type="pct"/>
            <w:vAlign w:val="center"/>
            <w:hideMark/>
          </w:tcPr>
          <w:p w:rsidR="00372E36" w:rsidRDefault="00372E36" w:rsidP="00260977">
            <w:pPr>
              <w:rPr>
                <w:rFonts w:eastAsia="Times New Roman"/>
              </w:rPr>
            </w:pPr>
            <w:r>
              <w:rPr>
                <w:rFonts w:eastAsia="Times New Roman"/>
              </w:rPr>
              <w:t>_2</w:t>
            </w:r>
          </w:p>
        </w:tc>
      </w:tr>
      <w:tr w:rsidR="00372E36" w:rsidTr="00260977">
        <w:trPr>
          <w:tblCellSpacing w:w="15" w:type="dxa"/>
        </w:trPr>
        <w:tc>
          <w:tcPr>
            <w:tcW w:w="4500" w:type="pct"/>
            <w:vAlign w:val="center"/>
          </w:tcPr>
          <w:p w:rsidR="00372E36" w:rsidRDefault="00372E36" w:rsidP="00260977">
            <w:pPr>
              <w:rPr>
                <w:rFonts w:eastAsia="Times New Roman"/>
              </w:rPr>
            </w:pPr>
            <w:r>
              <w:rPr>
                <w:rFonts w:eastAsia="Times New Roman"/>
              </w:rPr>
              <w:t>Строительные конструкции</w:t>
            </w:r>
          </w:p>
        </w:tc>
        <w:tc>
          <w:tcPr>
            <w:tcW w:w="500" w:type="pct"/>
            <w:vAlign w:val="center"/>
          </w:tcPr>
          <w:p w:rsidR="00372E36" w:rsidRDefault="005E3D5F" w:rsidP="00260977">
            <w:pPr>
              <w:rPr>
                <w:rFonts w:eastAsia="Times New Roman"/>
              </w:rPr>
            </w:pPr>
            <w:r>
              <w:rPr>
                <w:rFonts w:eastAsia="Times New Roman"/>
              </w:rPr>
              <w:t>_</w:t>
            </w:r>
            <w:r>
              <w:rPr>
                <w:rFonts w:eastAsia="Times New Roman"/>
              </w:rPr>
              <w:t>10</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С</w:t>
            </w:r>
            <w:r w:rsidR="005E3D5F">
              <w:rPr>
                <w:rFonts w:eastAsia="Times New Roman"/>
              </w:rPr>
              <w:t>троительные материалы</w:t>
            </w:r>
          </w:p>
        </w:tc>
        <w:tc>
          <w:tcPr>
            <w:tcW w:w="500" w:type="pct"/>
            <w:vAlign w:val="center"/>
            <w:hideMark/>
          </w:tcPr>
          <w:p w:rsidR="00372E36" w:rsidRDefault="00372E36" w:rsidP="00260977">
            <w:pPr>
              <w:rPr>
                <w:rFonts w:eastAsia="Times New Roman"/>
              </w:rPr>
            </w:pPr>
            <w:r>
              <w:rPr>
                <w:rFonts w:eastAsia="Times New Roman"/>
              </w:rPr>
              <w:t>_</w:t>
            </w:r>
            <w:r w:rsidR="005E3D5F">
              <w:rPr>
                <w:rFonts w:eastAsia="Times New Roman"/>
              </w:rPr>
              <w:t>11</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Физика. Сопротивление материалов</w:t>
            </w:r>
          </w:p>
        </w:tc>
        <w:tc>
          <w:tcPr>
            <w:tcW w:w="500" w:type="pct"/>
            <w:vAlign w:val="center"/>
            <w:hideMark/>
          </w:tcPr>
          <w:p w:rsidR="00372E36" w:rsidRDefault="00372E36" w:rsidP="00260977">
            <w:pPr>
              <w:rPr>
                <w:rFonts w:eastAsia="Times New Roman"/>
              </w:rPr>
            </w:pPr>
            <w:r>
              <w:rPr>
                <w:rFonts w:eastAsia="Times New Roman"/>
              </w:rPr>
              <w:t>_6</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Экология</w:t>
            </w:r>
          </w:p>
        </w:tc>
        <w:tc>
          <w:tcPr>
            <w:tcW w:w="500" w:type="pct"/>
            <w:vAlign w:val="center"/>
            <w:hideMark/>
          </w:tcPr>
          <w:p w:rsidR="00372E36" w:rsidRDefault="00372E36" w:rsidP="00260977">
            <w:pPr>
              <w:rPr>
                <w:rFonts w:eastAsia="Times New Roman"/>
              </w:rPr>
            </w:pPr>
            <w:r>
              <w:rPr>
                <w:rFonts w:eastAsia="Times New Roman"/>
              </w:rPr>
              <w:t>_4</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 xml:space="preserve">Экономика предприятия, фирмы </w:t>
            </w:r>
          </w:p>
        </w:tc>
        <w:tc>
          <w:tcPr>
            <w:tcW w:w="500" w:type="pct"/>
            <w:vAlign w:val="center"/>
            <w:hideMark/>
          </w:tcPr>
          <w:p w:rsidR="00372E36" w:rsidRDefault="00372E36" w:rsidP="00260977">
            <w:pPr>
              <w:rPr>
                <w:rFonts w:eastAsia="Times New Roman"/>
              </w:rPr>
            </w:pPr>
            <w:r>
              <w:rPr>
                <w:rFonts w:eastAsia="Times New Roman"/>
              </w:rPr>
              <w:t>_3</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Э</w:t>
            </w:r>
            <w:r w:rsidR="005E3D5F">
              <w:rPr>
                <w:rFonts w:eastAsia="Times New Roman"/>
              </w:rPr>
              <w:t>кономика строительства</w:t>
            </w:r>
          </w:p>
        </w:tc>
        <w:tc>
          <w:tcPr>
            <w:tcW w:w="500" w:type="pct"/>
            <w:vAlign w:val="center"/>
            <w:hideMark/>
          </w:tcPr>
          <w:p w:rsidR="00372E36" w:rsidRDefault="00372E36" w:rsidP="00260977">
            <w:pPr>
              <w:rPr>
                <w:rFonts w:eastAsia="Times New Roman"/>
              </w:rPr>
            </w:pPr>
            <w:r>
              <w:rPr>
                <w:rFonts w:eastAsia="Times New Roman"/>
              </w:rPr>
              <w:t>_</w:t>
            </w:r>
            <w:r w:rsidR="005E3D5F">
              <w:rPr>
                <w:rFonts w:eastAsia="Times New Roman"/>
              </w:rPr>
              <w:t>11</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Экономика. Экономические науки</w:t>
            </w:r>
          </w:p>
        </w:tc>
        <w:tc>
          <w:tcPr>
            <w:tcW w:w="500" w:type="pct"/>
            <w:vAlign w:val="center"/>
            <w:hideMark/>
          </w:tcPr>
          <w:p w:rsidR="00372E36" w:rsidRDefault="00372E36" w:rsidP="00260977">
            <w:pPr>
              <w:rPr>
                <w:rFonts w:eastAsia="Times New Roman"/>
              </w:rPr>
            </w:pPr>
            <w:r>
              <w:rPr>
                <w:rFonts w:eastAsia="Times New Roman"/>
              </w:rPr>
              <w:t>_3</w:t>
            </w:r>
          </w:p>
        </w:tc>
      </w:tr>
      <w:tr w:rsidR="00372E36" w:rsidTr="00260977">
        <w:trPr>
          <w:tblCellSpacing w:w="15" w:type="dxa"/>
        </w:trPr>
        <w:tc>
          <w:tcPr>
            <w:tcW w:w="4500" w:type="pct"/>
            <w:vAlign w:val="center"/>
            <w:hideMark/>
          </w:tcPr>
          <w:p w:rsidR="00372E36" w:rsidRDefault="00372E36" w:rsidP="00260977">
            <w:pPr>
              <w:rPr>
                <w:rFonts w:eastAsia="Times New Roman"/>
              </w:rPr>
            </w:pPr>
            <w:r>
              <w:rPr>
                <w:rFonts w:eastAsia="Times New Roman"/>
              </w:rPr>
              <w:t>Я</w:t>
            </w:r>
            <w:r w:rsidR="005E3D5F">
              <w:rPr>
                <w:rFonts w:eastAsia="Times New Roman"/>
              </w:rPr>
              <w:t>зыкознание</w:t>
            </w:r>
          </w:p>
        </w:tc>
        <w:tc>
          <w:tcPr>
            <w:tcW w:w="500" w:type="pct"/>
            <w:vAlign w:val="center"/>
            <w:hideMark/>
          </w:tcPr>
          <w:p w:rsidR="00372E36" w:rsidRDefault="00372E36" w:rsidP="00260977">
            <w:pPr>
              <w:rPr>
                <w:rFonts w:eastAsia="Times New Roman"/>
              </w:rPr>
            </w:pPr>
            <w:r>
              <w:rPr>
                <w:rFonts w:eastAsia="Times New Roman"/>
              </w:rPr>
              <w:t>_4</w:t>
            </w:r>
          </w:p>
        </w:tc>
      </w:tr>
    </w:tbl>
    <w:p w:rsidR="009B24AE" w:rsidRDefault="00260977" w:rsidP="00773CA3">
      <w:pPr>
        <w:pStyle w:val="a4"/>
        <w:jc w:val="center"/>
        <w:rPr>
          <w:rFonts w:ascii="Arial" w:hAnsi="Arial" w:cs="Arial"/>
          <w:b/>
          <w:i/>
          <w:sz w:val="32"/>
          <w:szCs w:val="32"/>
        </w:rPr>
      </w:pPr>
      <w:bookmarkStart w:id="0" w:name="_GoBack"/>
      <w:bookmarkEnd w:id="0"/>
      <w:r>
        <w:rPr>
          <w:rFonts w:ascii="Arial" w:hAnsi="Arial" w:cs="Arial"/>
          <w:b/>
          <w:i/>
          <w:sz w:val="32"/>
          <w:szCs w:val="32"/>
        </w:rPr>
        <w:br w:type="textWrapping" w:clear="all"/>
      </w:r>
    </w:p>
    <w:p w:rsidR="00773CA3" w:rsidRDefault="00773CA3"/>
    <w:p w:rsidR="009B24AE" w:rsidRDefault="009B24AE"/>
    <w:p w:rsidR="009B24AE" w:rsidRDefault="009B24AE"/>
    <w:p w:rsidR="009B24AE" w:rsidRDefault="009B24AE"/>
    <w:p w:rsidR="009B24AE" w:rsidRDefault="009B24AE"/>
    <w:p w:rsidR="009B24AE" w:rsidRDefault="009B24AE"/>
    <w:p w:rsidR="009B24AE" w:rsidRDefault="009B24AE"/>
    <w:p w:rsidR="009B24AE" w:rsidRDefault="009B24AE"/>
    <w:p w:rsidR="009B24AE" w:rsidRDefault="009B24AE"/>
    <w:p w:rsidR="009B24AE" w:rsidRDefault="009B24AE"/>
    <w:p w:rsidR="009B24AE" w:rsidRDefault="009B24AE"/>
    <w:p w:rsidR="009B24AE" w:rsidRDefault="009B24AE"/>
    <w:p w:rsidR="00260977" w:rsidRDefault="00260977"/>
    <w:p w:rsidR="009B24AE" w:rsidRDefault="009B24A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8"/>
        <w:gridCol w:w="917"/>
        <w:gridCol w:w="7950"/>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lastRenderedPageBreak/>
              <w:br/>
              <w:t>ПСИХОЛОГИЯ</w:t>
            </w:r>
          </w:p>
        </w:tc>
      </w:tr>
      <w:tr w:rsidR="00D12A10" w:rsidTr="005E3D5F">
        <w:trPr>
          <w:tblCellSpacing w:w="15" w:type="dxa"/>
        </w:trPr>
        <w:tc>
          <w:tcPr>
            <w:tcW w:w="240" w:type="pct"/>
            <w:hideMark/>
          </w:tcPr>
          <w:p w:rsidR="00D12A10" w:rsidRDefault="00D12A10">
            <w:pPr>
              <w:rPr>
                <w:rFonts w:eastAsia="Times New Roman"/>
              </w:rPr>
            </w:pPr>
            <w:r>
              <w:rPr>
                <w:rFonts w:eastAsia="Times New Roman"/>
              </w:rPr>
              <w:t>1</w:t>
            </w:r>
          </w:p>
        </w:tc>
        <w:tc>
          <w:tcPr>
            <w:tcW w:w="480" w:type="pct"/>
            <w:hideMark/>
          </w:tcPr>
          <w:p w:rsidR="00D12A10" w:rsidRDefault="00D12A10">
            <w:pPr>
              <w:rPr>
                <w:rFonts w:eastAsia="Times New Roman"/>
              </w:rPr>
            </w:pPr>
            <w:r>
              <w:rPr>
                <w:rFonts w:eastAsia="Times New Roman"/>
              </w:rPr>
              <w:t>15</w:t>
            </w:r>
            <w:r>
              <w:rPr>
                <w:rFonts w:eastAsia="Times New Roman"/>
              </w:rPr>
              <w:br/>
              <w:t>Д78</w:t>
            </w:r>
          </w:p>
        </w:tc>
        <w:tc>
          <w:tcPr>
            <w:tcW w:w="0" w:type="auto"/>
            <w:hideMark/>
          </w:tcPr>
          <w:p w:rsidR="009B24AE" w:rsidRDefault="009B24AE" w:rsidP="009B24AE">
            <w:pPr>
              <w:jc w:val="both"/>
              <w:rPr>
                <w:rFonts w:eastAsia="Times New Roman"/>
              </w:rPr>
            </w:pPr>
            <w:r>
              <w:rPr>
                <w:rFonts w:eastAsia="Times New Roman"/>
                <w:b/>
                <w:bCs/>
              </w:rPr>
              <w:t xml:space="preserve">   </w:t>
            </w:r>
            <w:proofErr w:type="spellStart"/>
            <w:r w:rsidR="00D12A10">
              <w:rPr>
                <w:rFonts w:eastAsia="Times New Roman"/>
                <w:b/>
                <w:bCs/>
              </w:rPr>
              <w:t>Дрягалова</w:t>
            </w:r>
            <w:proofErr w:type="spellEnd"/>
            <w:r w:rsidR="00D12A10">
              <w:rPr>
                <w:rFonts w:eastAsia="Times New Roman"/>
                <w:b/>
                <w:bCs/>
              </w:rPr>
              <w:t>, Е. А.</w:t>
            </w:r>
            <w:r>
              <w:rPr>
                <w:rFonts w:eastAsia="Times New Roman"/>
                <w:b/>
                <w:bCs/>
              </w:rPr>
              <w:t xml:space="preserve"> </w:t>
            </w:r>
            <w:r w:rsidR="00D12A10">
              <w:rPr>
                <w:rFonts w:eastAsia="Times New Roman"/>
              </w:rPr>
              <w:t xml:space="preserve">Психология трудовых отношений и безопасности труда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Психология трудовых отношений и безопасности труда направлению подготовки 20.03.01 </w:t>
            </w:r>
            <w:proofErr w:type="spellStart"/>
            <w:r w:rsidR="00D12A10">
              <w:rPr>
                <w:rFonts w:eastAsia="Times New Roman"/>
              </w:rPr>
              <w:t>Техносферная</w:t>
            </w:r>
            <w:proofErr w:type="spellEnd"/>
            <w:r w:rsidR="00D12A10">
              <w:rPr>
                <w:rFonts w:eastAsia="Times New Roman"/>
              </w:rPr>
              <w:t xml:space="preserve"> безопасность направленность (профиль) Инжиниринг и экспертиза безопасности / Е. А. </w:t>
            </w:r>
            <w:proofErr w:type="spellStart"/>
            <w:r w:rsidR="00D12A10">
              <w:rPr>
                <w:rFonts w:eastAsia="Times New Roman"/>
              </w:rPr>
              <w:t>Дрягалова</w:t>
            </w:r>
            <w:proofErr w:type="spellEnd"/>
            <w:r w:rsidR="00D12A10">
              <w:rPr>
                <w:rFonts w:eastAsia="Times New Roman"/>
              </w:rPr>
              <w:t xml:space="preserve">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http://catalog.nngasu.ru/MarcWeb2/.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9B24AE">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РЕЛИГИЯ</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2</w:t>
            </w:r>
            <w:r>
              <w:rPr>
                <w:rFonts w:eastAsia="Times New Roman"/>
              </w:rPr>
              <w:br/>
              <w:t>П68</w:t>
            </w:r>
          </w:p>
        </w:tc>
        <w:tc>
          <w:tcPr>
            <w:tcW w:w="0" w:type="auto"/>
            <w:hideMark/>
          </w:tcPr>
          <w:p w:rsidR="00D12A10" w:rsidRDefault="00D12A10" w:rsidP="009B24AE">
            <w:pPr>
              <w:jc w:val="both"/>
              <w:rPr>
                <w:rFonts w:eastAsia="Times New Roman"/>
              </w:rPr>
            </w:pPr>
            <w:r>
              <w:rPr>
                <w:rFonts w:eastAsia="Times New Roman"/>
              </w:rPr>
              <w:t>   </w:t>
            </w:r>
            <w:r>
              <w:rPr>
                <w:rFonts w:eastAsia="Times New Roman"/>
                <w:b/>
                <w:bCs/>
              </w:rPr>
              <w:t xml:space="preserve">Православная </w:t>
            </w:r>
            <w:proofErr w:type="gramStart"/>
            <w:r>
              <w:rPr>
                <w:rFonts w:eastAsia="Times New Roman"/>
                <w:b/>
                <w:bCs/>
              </w:rPr>
              <w:t>энциклопедия</w:t>
            </w:r>
            <w:r>
              <w:rPr>
                <w:rFonts w:eastAsia="Times New Roman"/>
              </w:rPr>
              <w:t xml:space="preserve"> :</w:t>
            </w:r>
            <w:proofErr w:type="gramEnd"/>
            <w:r>
              <w:rPr>
                <w:rFonts w:eastAsia="Times New Roman"/>
              </w:rPr>
              <w:t xml:space="preserve"> по укрупненным группам специальностей и направлений подготовки: 46.00.00 "История и археология", 47.00.00 "Философия, этика и религиоведение", 48.00.00 "Теология". Т.</w:t>
            </w:r>
            <w:proofErr w:type="gramStart"/>
            <w:r>
              <w:rPr>
                <w:rFonts w:eastAsia="Times New Roman"/>
              </w:rPr>
              <w:t>71 :</w:t>
            </w:r>
            <w:proofErr w:type="gramEnd"/>
            <w:r>
              <w:rPr>
                <w:rFonts w:eastAsia="Times New Roman"/>
              </w:rPr>
              <w:t xml:space="preserve"> Феодор - Феофан Затворник / под редакцией Патриарха Московского и всея Руси Кирилла. - </w:t>
            </w:r>
            <w:proofErr w:type="gramStart"/>
            <w:r>
              <w:rPr>
                <w:rFonts w:eastAsia="Times New Roman"/>
              </w:rPr>
              <w:t>Москва :</w:t>
            </w:r>
            <w:proofErr w:type="gramEnd"/>
            <w:r>
              <w:rPr>
                <w:rFonts w:eastAsia="Times New Roman"/>
              </w:rPr>
              <w:t xml:space="preserve"> </w:t>
            </w:r>
            <w:proofErr w:type="spellStart"/>
            <w:r>
              <w:rPr>
                <w:rFonts w:eastAsia="Times New Roman"/>
              </w:rPr>
              <w:t>Церков</w:t>
            </w:r>
            <w:proofErr w:type="spellEnd"/>
            <w:r>
              <w:rPr>
                <w:rFonts w:eastAsia="Times New Roman"/>
              </w:rPr>
              <w:t xml:space="preserve">.-науч. центр "Православная энциклопедия", 2023. - 720 </w:t>
            </w:r>
            <w:proofErr w:type="gramStart"/>
            <w:r>
              <w:rPr>
                <w:rFonts w:eastAsia="Times New Roman"/>
              </w:rPr>
              <w:t>с. :</w:t>
            </w:r>
            <w:proofErr w:type="gramEnd"/>
            <w:r>
              <w:rPr>
                <w:rFonts w:eastAsia="Times New Roman"/>
              </w:rPr>
              <w:t xml:space="preserve"> ил. - 2000-летию Рождества Господа нашего Иисуса Христа посвящается. - ISBN 978-5-89572-080-</w:t>
            </w:r>
            <w:proofErr w:type="gramStart"/>
            <w:r>
              <w:rPr>
                <w:rFonts w:eastAsia="Times New Roman"/>
              </w:rPr>
              <w:t>6 :</w:t>
            </w:r>
            <w:proofErr w:type="gramEnd"/>
            <w:r>
              <w:rPr>
                <w:rFonts w:eastAsia="Times New Roman"/>
              </w:rPr>
              <w:t xml:space="preserve"> 1500-00.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нбо</w:t>
            </w:r>
            <w:proofErr w:type="spellEnd"/>
            <w:r>
              <w:rPr>
                <w:rFonts w:eastAsia="Times New Roman"/>
              </w:rPr>
              <w:t xml:space="preserve">, </w:t>
            </w:r>
            <w:proofErr w:type="spellStart"/>
            <w:r>
              <w:rPr>
                <w:rFonts w:eastAsia="Times New Roman"/>
              </w:rPr>
              <w:t>хр</w:t>
            </w:r>
            <w:proofErr w:type="spellEnd"/>
            <w:r>
              <w:rPr>
                <w:rFonts w:eastAsia="Times New Roman"/>
              </w:rPr>
              <w:t>,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t>2</w:t>
            </w:r>
          </w:p>
        </w:tc>
        <w:tc>
          <w:tcPr>
            <w:tcW w:w="500" w:type="pct"/>
            <w:hideMark/>
          </w:tcPr>
          <w:p w:rsidR="00D12A10" w:rsidRDefault="00D12A10">
            <w:pPr>
              <w:rPr>
                <w:rFonts w:eastAsia="Times New Roman"/>
              </w:rPr>
            </w:pPr>
            <w:r>
              <w:rPr>
                <w:rFonts w:eastAsia="Times New Roman"/>
              </w:rPr>
              <w:t>2</w:t>
            </w:r>
            <w:r>
              <w:rPr>
                <w:rFonts w:eastAsia="Times New Roman"/>
              </w:rPr>
              <w:br/>
              <w:t>П68</w:t>
            </w:r>
          </w:p>
        </w:tc>
        <w:tc>
          <w:tcPr>
            <w:tcW w:w="0" w:type="auto"/>
            <w:hideMark/>
          </w:tcPr>
          <w:p w:rsidR="00D12A10" w:rsidRDefault="00D12A10" w:rsidP="009B24AE">
            <w:pPr>
              <w:jc w:val="both"/>
              <w:rPr>
                <w:rFonts w:eastAsia="Times New Roman"/>
              </w:rPr>
            </w:pPr>
            <w:r>
              <w:rPr>
                <w:rFonts w:eastAsia="Times New Roman"/>
              </w:rPr>
              <w:t>   </w:t>
            </w:r>
            <w:r>
              <w:rPr>
                <w:rFonts w:eastAsia="Times New Roman"/>
                <w:b/>
                <w:bCs/>
              </w:rPr>
              <w:t xml:space="preserve">Православная </w:t>
            </w:r>
            <w:proofErr w:type="gramStart"/>
            <w:r>
              <w:rPr>
                <w:rFonts w:eastAsia="Times New Roman"/>
                <w:b/>
                <w:bCs/>
              </w:rPr>
              <w:t>энциклопедия</w:t>
            </w:r>
            <w:r>
              <w:rPr>
                <w:rFonts w:eastAsia="Times New Roman"/>
              </w:rPr>
              <w:t xml:space="preserve"> :</w:t>
            </w:r>
            <w:proofErr w:type="gramEnd"/>
            <w:r>
              <w:rPr>
                <w:rFonts w:eastAsia="Times New Roman"/>
              </w:rPr>
              <w:t xml:space="preserve"> по укрупненным группам специальностей и направлений подготовки: 46.00.00 "История и археология", 47.00.00 "Философия, этика и религиоведение", 48.00.00 "Теология". Т.</w:t>
            </w:r>
            <w:proofErr w:type="gramStart"/>
            <w:r>
              <w:rPr>
                <w:rFonts w:eastAsia="Times New Roman"/>
              </w:rPr>
              <w:t>72 :</w:t>
            </w:r>
            <w:proofErr w:type="gramEnd"/>
            <w:r>
              <w:rPr>
                <w:rFonts w:eastAsia="Times New Roman"/>
              </w:rPr>
              <w:t xml:space="preserve"> Феофан Исповедник - Фома / под редакцией Патриарха Московского и всея Руси Кирилла. - </w:t>
            </w:r>
            <w:proofErr w:type="gramStart"/>
            <w:r>
              <w:rPr>
                <w:rFonts w:eastAsia="Times New Roman"/>
              </w:rPr>
              <w:t>Москва :</w:t>
            </w:r>
            <w:proofErr w:type="gramEnd"/>
            <w:r>
              <w:rPr>
                <w:rFonts w:eastAsia="Times New Roman"/>
              </w:rPr>
              <w:t xml:space="preserve"> </w:t>
            </w:r>
            <w:proofErr w:type="spellStart"/>
            <w:r>
              <w:rPr>
                <w:rFonts w:eastAsia="Times New Roman"/>
              </w:rPr>
              <w:t>Церков</w:t>
            </w:r>
            <w:proofErr w:type="spellEnd"/>
            <w:r>
              <w:rPr>
                <w:rFonts w:eastAsia="Times New Roman"/>
              </w:rPr>
              <w:t xml:space="preserve">.-науч. центр "Православная энциклопедия", 2024. - 720 </w:t>
            </w:r>
            <w:proofErr w:type="gramStart"/>
            <w:r>
              <w:rPr>
                <w:rFonts w:eastAsia="Times New Roman"/>
              </w:rPr>
              <w:t>с. :</w:t>
            </w:r>
            <w:proofErr w:type="gramEnd"/>
            <w:r>
              <w:rPr>
                <w:rFonts w:eastAsia="Times New Roman"/>
              </w:rPr>
              <w:t xml:space="preserve"> ил. - 2000-летию Рождества Господа нашего Иисуса Христа посвящается. - ISBN 978-5-89572-081-</w:t>
            </w:r>
            <w:proofErr w:type="gramStart"/>
            <w:r>
              <w:rPr>
                <w:rFonts w:eastAsia="Times New Roman"/>
              </w:rPr>
              <w:t>3 :</w:t>
            </w:r>
            <w:proofErr w:type="gramEnd"/>
            <w:r>
              <w:rPr>
                <w:rFonts w:eastAsia="Times New Roman"/>
              </w:rPr>
              <w:t xml:space="preserve"> 1500-00.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нбо</w:t>
            </w:r>
            <w:proofErr w:type="spellEnd"/>
            <w:r>
              <w:rPr>
                <w:rFonts w:eastAsia="Times New Roman"/>
              </w:rPr>
              <w:t xml:space="preserve">, </w:t>
            </w:r>
            <w:proofErr w:type="spellStart"/>
            <w:r>
              <w:rPr>
                <w:rFonts w:eastAsia="Times New Roman"/>
              </w:rPr>
              <w:t>хр</w:t>
            </w:r>
            <w:proofErr w:type="spellEnd"/>
            <w:r>
              <w:rPr>
                <w:rFonts w:eastAsia="Times New Roman"/>
              </w:rPr>
              <w:t>,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t>3</w:t>
            </w:r>
          </w:p>
        </w:tc>
        <w:tc>
          <w:tcPr>
            <w:tcW w:w="500" w:type="pct"/>
            <w:hideMark/>
          </w:tcPr>
          <w:p w:rsidR="00D12A10" w:rsidRDefault="00D12A10">
            <w:pPr>
              <w:rPr>
                <w:rFonts w:eastAsia="Times New Roman"/>
              </w:rPr>
            </w:pPr>
            <w:r>
              <w:rPr>
                <w:rFonts w:eastAsia="Times New Roman"/>
              </w:rPr>
              <w:t>2</w:t>
            </w:r>
            <w:r>
              <w:rPr>
                <w:rFonts w:eastAsia="Times New Roman"/>
              </w:rPr>
              <w:br/>
              <w:t>П68</w:t>
            </w:r>
          </w:p>
        </w:tc>
        <w:tc>
          <w:tcPr>
            <w:tcW w:w="0" w:type="auto"/>
            <w:hideMark/>
          </w:tcPr>
          <w:p w:rsidR="00D12A10" w:rsidRDefault="00D12A10" w:rsidP="009B24AE">
            <w:pPr>
              <w:jc w:val="both"/>
              <w:rPr>
                <w:rFonts w:eastAsia="Times New Roman"/>
              </w:rPr>
            </w:pPr>
            <w:r>
              <w:rPr>
                <w:rFonts w:eastAsia="Times New Roman"/>
              </w:rPr>
              <w:t>   </w:t>
            </w:r>
            <w:r>
              <w:rPr>
                <w:rFonts w:eastAsia="Times New Roman"/>
                <w:b/>
                <w:bCs/>
              </w:rPr>
              <w:t xml:space="preserve">Православная </w:t>
            </w:r>
            <w:proofErr w:type="gramStart"/>
            <w:r>
              <w:rPr>
                <w:rFonts w:eastAsia="Times New Roman"/>
                <w:b/>
                <w:bCs/>
              </w:rPr>
              <w:t>энциклопедия</w:t>
            </w:r>
            <w:r>
              <w:rPr>
                <w:rFonts w:eastAsia="Times New Roman"/>
              </w:rPr>
              <w:t xml:space="preserve"> :</w:t>
            </w:r>
            <w:proofErr w:type="gramEnd"/>
            <w:r>
              <w:rPr>
                <w:rFonts w:eastAsia="Times New Roman"/>
              </w:rPr>
              <w:t xml:space="preserve"> по укрупненным группам специальностей и направлений подготовки: 46.00.00 "История и археология", 47.00.00 "Философия, этика и религиоведение", 48.00.00 "Теология". Т.</w:t>
            </w:r>
            <w:proofErr w:type="gramStart"/>
            <w:r>
              <w:rPr>
                <w:rFonts w:eastAsia="Times New Roman"/>
              </w:rPr>
              <w:t>73 :</w:t>
            </w:r>
            <w:proofErr w:type="gramEnd"/>
            <w:r>
              <w:rPr>
                <w:rFonts w:eastAsia="Times New Roman"/>
              </w:rPr>
              <w:t xml:space="preserve"> Фома - Христофор / под редакцией Патриарха Московского и всея Руси Кирилла. - </w:t>
            </w:r>
            <w:proofErr w:type="gramStart"/>
            <w:r>
              <w:rPr>
                <w:rFonts w:eastAsia="Times New Roman"/>
              </w:rPr>
              <w:t>Москва :</w:t>
            </w:r>
            <w:proofErr w:type="gramEnd"/>
            <w:r>
              <w:rPr>
                <w:rFonts w:eastAsia="Times New Roman"/>
              </w:rPr>
              <w:t xml:space="preserve"> </w:t>
            </w:r>
            <w:proofErr w:type="spellStart"/>
            <w:r>
              <w:rPr>
                <w:rFonts w:eastAsia="Times New Roman"/>
              </w:rPr>
              <w:t>Церков</w:t>
            </w:r>
            <w:proofErr w:type="spellEnd"/>
            <w:r>
              <w:rPr>
                <w:rFonts w:eastAsia="Times New Roman"/>
              </w:rPr>
              <w:t xml:space="preserve">.-науч. центр "Православная энциклопедия", 2024. - 720 </w:t>
            </w:r>
            <w:proofErr w:type="gramStart"/>
            <w:r>
              <w:rPr>
                <w:rFonts w:eastAsia="Times New Roman"/>
              </w:rPr>
              <w:t>с. :</w:t>
            </w:r>
            <w:proofErr w:type="gramEnd"/>
            <w:r>
              <w:rPr>
                <w:rFonts w:eastAsia="Times New Roman"/>
              </w:rPr>
              <w:t xml:space="preserve"> ил. - 2000-летию Рождества Господа нашего Иисуса Христа посвящается. - ISBN 978-5-89572-082-</w:t>
            </w:r>
            <w:proofErr w:type="gramStart"/>
            <w:r>
              <w:rPr>
                <w:rFonts w:eastAsia="Times New Roman"/>
              </w:rPr>
              <w:t>0 :</w:t>
            </w:r>
            <w:proofErr w:type="gramEnd"/>
            <w:r>
              <w:rPr>
                <w:rFonts w:eastAsia="Times New Roman"/>
              </w:rPr>
              <w:t xml:space="preserve"> 1500-00.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нбо</w:t>
            </w:r>
            <w:proofErr w:type="spellEnd"/>
            <w:r>
              <w:rPr>
                <w:rFonts w:eastAsia="Times New Roman"/>
              </w:rPr>
              <w:t xml:space="preserve">, </w:t>
            </w:r>
            <w:proofErr w:type="spellStart"/>
            <w:r>
              <w:rPr>
                <w:rFonts w:eastAsia="Times New Roman"/>
              </w:rPr>
              <w:t>хр</w:t>
            </w:r>
            <w:proofErr w:type="spellEnd"/>
            <w:r>
              <w:rPr>
                <w:rFonts w:eastAsia="Times New Roman"/>
              </w:rPr>
              <w:t>,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- 20</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СОЦИОЛОГИЯ</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301</w:t>
            </w:r>
            <w:r>
              <w:rPr>
                <w:rFonts w:eastAsia="Times New Roman"/>
              </w:rPr>
              <w:br/>
              <w:t>М15</w:t>
            </w:r>
          </w:p>
        </w:tc>
        <w:tc>
          <w:tcPr>
            <w:tcW w:w="0" w:type="auto"/>
            <w:hideMark/>
          </w:tcPr>
          <w:p w:rsidR="00D12A10" w:rsidRDefault="009B24AE" w:rsidP="009B24AE">
            <w:pPr>
              <w:jc w:val="both"/>
              <w:rPr>
                <w:rFonts w:eastAsia="Times New Roman"/>
                <w:u w:val="single"/>
              </w:rPr>
            </w:pPr>
            <w:r>
              <w:rPr>
                <w:rFonts w:eastAsia="Times New Roman"/>
                <w:b/>
                <w:bCs/>
              </w:rPr>
              <w:t xml:space="preserve">   </w:t>
            </w:r>
            <w:r w:rsidR="00D12A10">
              <w:rPr>
                <w:rFonts w:eastAsia="Times New Roman"/>
                <w:b/>
                <w:bCs/>
              </w:rPr>
              <w:t>Макаров, С. В.</w:t>
            </w:r>
            <w:r>
              <w:rPr>
                <w:rFonts w:eastAsia="Times New Roman"/>
                <w:b/>
                <w:bCs/>
              </w:rPr>
              <w:t xml:space="preserve"> </w:t>
            </w:r>
            <w:r w:rsidR="00D12A10">
              <w:rPr>
                <w:rFonts w:eastAsia="Times New Roman"/>
              </w:rPr>
              <w:t xml:space="preserve">Великорусская </w:t>
            </w:r>
            <w:proofErr w:type="spellStart"/>
            <w:r w:rsidR="00D12A10">
              <w:rPr>
                <w:rFonts w:eastAsia="Times New Roman"/>
              </w:rPr>
              <w:t>социоматериальная</w:t>
            </w:r>
            <w:proofErr w:type="spellEnd"/>
            <w:r w:rsidR="00D12A10">
              <w:rPr>
                <w:rFonts w:eastAsia="Times New Roman"/>
              </w:rPr>
              <w:t xml:space="preserve"> </w:t>
            </w:r>
            <w:proofErr w:type="gramStart"/>
            <w:r w:rsidR="00D12A10">
              <w:rPr>
                <w:rFonts w:eastAsia="Times New Roman"/>
              </w:rPr>
              <w:t>матрешка :</w:t>
            </w:r>
            <w:proofErr w:type="gramEnd"/>
            <w:r w:rsidR="00D12A10">
              <w:rPr>
                <w:rFonts w:eastAsia="Times New Roman"/>
              </w:rPr>
              <w:t xml:space="preserve"> проектный подход к будущему / С. В. Макаров. - </w:t>
            </w:r>
            <w:proofErr w:type="gramStart"/>
            <w:r w:rsidR="00D12A10">
              <w:rPr>
                <w:rFonts w:eastAsia="Times New Roman"/>
              </w:rPr>
              <w:t>Москва :</w:t>
            </w:r>
            <w:proofErr w:type="gramEnd"/>
            <w:r w:rsidR="00D12A10">
              <w:rPr>
                <w:rFonts w:eastAsia="Times New Roman"/>
              </w:rPr>
              <w:t xml:space="preserve"> Макаров С., 2022. - 416 с. - ISBN 978-5-600-03352-</w:t>
            </w:r>
            <w:proofErr w:type="gramStart"/>
            <w:r w:rsidR="00D12A10">
              <w:rPr>
                <w:rFonts w:eastAsia="Times New Roman"/>
              </w:rPr>
              <w:t>8 :</w:t>
            </w:r>
            <w:proofErr w:type="gramEnd"/>
            <w:r w:rsidR="00D12A10">
              <w:rPr>
                <w:rFonts w:eastAsia="Times New Roman"/>
              </w:rPr>
              <w:t xml:space="preserve"> 500-00. - </w:t>
            </w:r>
            <w:proofErr w:type="gramStart"/>
            <w:r w:rsidR="00D12A10">
              <w:rPr>
                <w:rFonts w:eastAsia="Times New Roman"/>
              </w:rPr>
              <w:t>Текст :</w:t>
            </w:r>
            <w:proofErr w:type="gramEnd"/>
            <w:r w:rsidR="00D12A10">
              <w:rPr>
                <w:rFonts w:eastAsia="Times New Roman"/>
              </w:rPr>
              <w:t xml:space="preserve"> непосредственный.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чз</w:t>
            </w:r>
            <w:proofErr w:type="gramStart"/>
            <w:r w:rsidR="00D12A10">
              <w:rPr>
                <w:rFonts w:eastAsia="Times New Roman"/>
              </w:rPr>
              <w:t>1,   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w:t>
            </w:r>
            <w:r>
              <w:rPr>
                <w:rFonts w:eastAsia="Times New Roman"/>
                <w:u w:val="single"/>
              </w:rPr>
              <w:t>–</w:t>
            </w:r>
            <w:r w:rsidR="00D12A10">
              <w:rPr>
                <w:rFonts w:eastAsia="Times New Roman"/>
                <w:u w:val="single"/>
              </w:rPr>
              <w:t xml:space="preserve"> 1</w:t>
            </w:r>
          </w:p>
          <w:p w:rsidR="009B24AE" w:rsidRDefault="009B24AE" w:rsidP="009B24AE">
            <w:pPr>
              <w:jc w:val="both"/>
              <w:rPr>
                <w:rFonts w:eastAsia="Times New Roman"/>
                <w:u w:val="single"/>
              </w:rPr>
            </w:pPr>
          </w:p>
          <w:p w:rsidR="009B24AE" w:rsidRDefault="009B24AE" w:rsidP="009B24AE">
            <w:pPr>
              <w:jc w:val="both"/>
              <w:rPr>
                <w:rFonts w:eastAsia="Times New Roman"/>
              </w:rPr>
            </w:pP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lastRenderedPageBreak/>
              <w:br/>
              <w:t>ЭКОНОМИКА. ЭКОНОМИЧЕСКИЕ НАУКИ</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65.9(</w:t>
            </w:r>
            <w:proofErr w:type="gramStart"/>
            <w:r>
              <w:rPr>
                <w:rFonts w:eastAsia="Times New Roman"/>
              </w:rPr>
              <w:t>2)</w:t>
            </w:r>
            <w:r>
              <w:rPr>
                <w:rFonts w:eastAsia="Times New Roman"/>
              </w:rPr>
              <w:br/>
              <w:t>А</w:t>
            </w:r>
            <w:proofErr w:type="gramEnd"/>
            <w:r>
              <w:rPr>
                <w:rFonts w:eastAsia="Times New Roman"/>
              </w:rPr>
              <w:t>43</w:t>
            </w:r>
          </w:p>
        </w:tc>
        <w:tc>
          <w:tcPr>
            <w:tcW w:w="0" w:type="auto"/>
            <w:hideMark/>
          </w:tcPr>
          <w:p w:rsidR="00D12A10" w:rsidRDefault="00D12A10" w:rsidP="009B24AE">
            <w:pPr>
              <w:jc w:val="both"/>
              <w:rPr>
                <w:rFonts w:eastAsia="Times New Roman"/>
              </w:rPr>
            </w:pPr>
            <w:r>
              <w:rPr>
                <w:rFonts w:eastAsia="Times New Roman"/>
              </w:rPr>
              <w:t>   </w:t>
            </w:r>
            <w:r>
              <w:rPr>
                <w:rFonts w:eastAsia="Times New Roman"/>
                <w:b/>
                <w:bCs/>
              </w:rPr>
              <w:t>Актуальные проблемы социально-экономического и технологического развития России и пути их решения</w:t>
            </w:r>
            <w:r>
              <w:rPr>
                <w:rFonts w:eastAsia="Times New Roman"/>
              </w:rPr>
              <w:t xml:space="preserve"> [Электронный ресурс</w:t>
            </w:r>
            <w:proofErr w:type="gramStart"/>
            <w:r>
              <w:rPr>
                <w:rFonts w:eastAsia="Times New Roman"/>
              </w:rPr>
              <w:t>] :</w:t>
            </w:r>
            <w:proofErr w:type="gramEnd"/>
            <w:r>
              <w:rPr>
                <w:rFonts w:eastAsia="Times New Roman"/>
              </w:rPr>
              <w:t xml:space="preserve"> материалы Национальной научно-практической конференции (30 октября 2024 г.) / Нижегородский государственный архитектурно-строительный университет; редколлегия : Д. В. Хавин [и др.].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http://catalog.nngasu.ru/MarcWeb2/. - ISBN 978-5-528-00593-</w:t>
            </w:r>
            <w:proofErr w:type="gramStart"/>
            <w:r>
              <w:rPr>
                <w:rFonts w:eastAsia="Times New Roman"/>
              </w:rPr>
              <w:t>5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rsidP="009B24AE">
            <w:pPr>
              <w:jc w:val="center"/>
              <w:rPr>
                <w:rFonts w:eastAsia="Times New Roman"/>
                <w:b/>
                <w:bCs/>
              </w:rPr>
            </w:pPr>
            <w:r>
              <w:rPr>
                <w:rFonts w:eastAsia="Times New Roman"/>
                <w:b/>
                <w:bCs/>
              </w:rPr>
              <w:br/>
              <w:t xml:space="preserve">ЭКОНОМИКА ПРЕДПРИЯТИЯ, ФИРМЫ </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65.29</w:t>
            </w:r>
            <w:r>
              <w:rPr>
                <w:rFonts w:eastAsia="Times New Roman"/>
              </w:rPr>
              <w:br/>
              <w:t>Б73</w:t>
            </w:r>
          </w:p>
        </w:tc>
        <w:tc>
          <w:tcPr>
            <w:tcW w:w="0" w:type="auto"/>
            <w:hideMark/>
          </w:tcPr>
          <w:p w:rsidR="009B24AE" w:rsidRDefault="009B24AE" w:rsidP="009B24AE">
            <w:pPr>
              <w:jc w:val="both"/>
              <w:rPr>
                <w:rFonts w:eastAsia="Times New Roman"/>
              </w:rPr>
            </w:pPr>
            <w:r>
              <w:rPr>
                <w:rFonts w:eastAsia="Times New Roman"/>
                <w:b/>
                <w:bCs/>
              </w:rPr>
              <w:t xml:space="preserve">   </w:t>
            </w:r>
            <w:r w:rsidR="00D12A10">
              <w:rPr>
                <w:rFonts w:eastAsia="Times New Roman"/>
                <w:b/>
                <w:bCs/>
              </w:rPr>
              <w:t>Богачева, Т. В.</w:t>
            </w:r>
            <w:r>
              <w:rPr>
                <w:rFonts w:eastAsia="Times New Roman"/>
                <w:b/>
                <w:bCs/>
              </w:rPr>
              <w:t xml:space="preserve"> </w:t>
            </w:r>
            <w:r w:rsidR="00D12A10">
              <w:rPr>
                <w:rFonts w:eastAsia="Times New Roman"/>
              </w:rPr>
              <w:t xml:space="preserve">Инновационные механизмы управления персоналом современного предприятия [Электронный ресурс] : учебно-методическое пособие по подготовке к лекциям и практическим занятиям (включая рекомендации обучающимся по организации самостоятельной работы) для обучающихся по дисциплине "Инновационные механизмы управления персоналом современного предприятия", направления подготовки 27.04.05 </w:t>
            </w:r>
            <w:proofErr w:type="spellStart"/>
            <w:r w:rsidR="00D12A10">
              <w:rPr>
                <w:rFonts w:eastAsia="Times New Roman"/>
              </w:rPr>
              <w:t>Инноватика</w:t>
            </w:r>
            <w:proofErr w:type="spellEnd"/>
            <w:r w:rsidR="00D12A10">
              <w:rPr>
                <w:rFonts w:eastAsia="Times New Roman"/>
              </w:rPr>
              <w:t xml:space="preserve"> направленность (профиль) Управление инновационными процессами / Т. В. Богачева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xml:space="preserve">. с экрана. - http://catalog.nngasu.ru/MarcWeb2/. - 0-00.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9B24AE">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t>2</w:t>
            </w:r>
          </w:p>
        </w:tc>
        <w:tc>
          <w:tcPr>
            <w:tcW w:w="500" w:type="pct"/>
            <w:hideMark/>
          </w:tcPr>
          <w:p w:rsidR="00D12A10" w:rsidRDefault="00D12A10">
            <w:pPr>
              <w:rPr>
                <w:rFonts w:eastAsia="Times New Roman"/>
              </w:rPr>
            </w:pPr>
            <w:r>
              <w:rPr>
                <w:rFonts w:eastAsia="Times New Roman"/>
              </w:rPr>
              <w:t>65.29</w:t>
            </w:r>
            <w:r>
              <w:rPr>
                <w:rFonts w:eastAsia="Times New Roman"/>
              </w:rPr>
              <w:br/>
              <w:t>В49</w:t>
            </w:r>
          </w:p>
        </w:tc>
        <w:tc>
          <w:tcPr>
            <w:tcW w:w="0" w:type="auto"/>
            <w:hideMark/>
          </w:tcPr>
          <w:p w:rsidR="009B24AE" w:rsidRDefault="009B24AE" w:rsidP="009B24AE">
            <w:pPr>
              <w:jc w:val="both"/>
              <w:rPr>
                <w:rFonts w:eastAsia="Times New Roman"/>
              </w:rPr>
            </w:pPr>
            <w:r>
              <w:rPr>
                <w:rFonts w:eastAsia="Times New Roman"/>
                <w:b/>
                <w:bCs/>
              </w:rPr>
              <w:t xml:space="preserve">   </w:t>
            </w:r>
            <w:r w:rsidR="00D12A10">
              <w:rPr>
                <w:rFonts w:eastAsia="Times New Roman"/>
                <w:b/>
                <w:bCs/>
              </w:rPr>
              <w:t>Виноградова, О. В.</w:t>
            </w:r>
            <w:r>
              <w:rPr>
                <w:rFonts w:eastAsia="Times New Roman"/>
                <w:b/>
                <w:bCs/>
              </w:rPr>
              <w:t xml:space="preserve"> </w:t>
            </w:r>
            <w:r w:rsidR="00D12A10">
              <w:rPr>
                <w:rFonts w:eastAsia="Times New Roman"/>
              </w:rPr>
              <w:t xml:space="preserve">Современные подходы к оценке и налогообложению наукоемкого бизнеса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"Современные подходы к оценке и налогообложению наукоемкого бизнеса" направлению подготовки 27.04.05 </w:t>
            </w:r>
            <w:proofErr w:type="spellStart"/>
            <w:r w:rsidR="00D12A10">
              <w:rPr>
                <w:rFonts w:eastAsia="Times New Roman"/>
              </w:rPr>
              <w:t>Инноватика</w:t>
            </w:r>
            <w:proofErr w:type="spellEnd"/>
            <w:r w:rsidR="00D12A10">
              <w:rPr>
                <w:rFonts w:eastAsia="Times New Roman"/>
              </w:rPr>
              <w:t xml:space="preserve"> направленность (профиль) Управление инновационными процессами / О. В. Виноградова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xml:space="preserve">. с экрана. - http://catalog.nngasu.ru/MarcWeb2/. - 0-00.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9B24AE">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9B24AE" w:rsidRDefault="009B24AE">
            <w:pPr>
              <w:jc w:val="center"/>
              <w:rPr>
                <w:rFonts w:eastAsia="Times New Roman"/>
                <w:b/>
                <w:bCs/>
              </w:rPr>
            </w:pPr>
          </w:p>
          <w:p w:rsidR="00D12A10" w:rsidRDefault="00D12A10">
            <w:pPr>
              <w:jc w:val="center"/>
              <w:rPr>
                <w:rFonts w:eastAsia="Times New Roman"/>
                <w:b/>
                <w:bCs/>
              </w:rPr>
            </w:pPr>
            <w:r>
              <w:rPr>
                <w:rFonts w:eastAsia="Times New Roman"/>
                <w:b/>
                <w:bCs/>
              </w:rPr>
              <w:t>ОХРАНА ТРУДА. БЕЗОПАСНОСТЬ ТРУДА</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65.24</w:t>
            </w:r>
            <w:r>
              <w:rPr>
                <w:rFonts w:eastAsia="Times New Roman"/>
              </w:rPr>
              <w:br/>
              <w:t>Д78</w:t>
            </w:r>
          </w:p>
        </w:tc>
        <w:tc>
          <w:tcPr>
            <w:tcW w:w="0" w:type="auto"/>
            <w:hideMark/>
          </w:tcPr>
          <w:p w:rsidR="009B24AE" w:rsidRDefault="009B24AE" w:rsidP="009B24AE">
            <w:pPr>
              <w:jc w:val="both"/>
              <w:rPr>
                <w:rFonts w:eastAsia="Times New Roman"/>
              </w:rPr>
            </w:pPr>
            <w:r>
              <w:rPr>
                <w:rFonts w:eastAsia="Times New Roman"/>
                <w:b/>
                <w:bCs/>
              </w:rPr>
              <w:t xml:space="preserve">   </w:t>
            </w:r>
            <w:proofErr w:type="spellStart"/>
            <w:r w:rsidR="00D12A10">
              <w:rPr>
                <w:rFonts w:eastAsia="Times New Roman"/>
                <w:b/>
                <w:bCs/>
              </w:rPr>
              <w:t>Дрягалова</w:t>
            </w:r>
            <w:proofErr w:type="spellEnd"/>
            <w:r w:rsidR="00D12A10">
              <w:rPr>
                <w:rFonts w:eastAsia="Times New Roman"/>
                <w:b/>
                <w:bCs/>
              </w:rPr>
              <w:t>, Е. А.</w:t>
            </w:r>
            <w:r>
              <w:rPr>
                <w:rFonts w:eastAsia="Times New Roman"/>
                <w:b/>
                <w:bCs/>
              </w:rPr>
              <w:t xml:space="preserve"> </w:t>
            </w:r>
            <w:r w:rsidR="00D12A10">
              <w:rPr>
                <w:rFonts w:eastAsia="Times New Roman"/>
              </w:rPr>
              <w:t>Эргономика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Эргономика направлению подготовки 20.03.01 </w:t>
            </w:r>
            <w:proofErr w:type="spellStart"/>
            <w:r w:rsidR="00D12A10">
              <w:rPr>
                <w:rFonts w:eastAsia="Times New Roman"/>
              </w:rPr>
              <w:t>Техносферная</w:t>
            </w:r>
            <w:proofErr w:type="spellEnd"/>
            <w:r w:rsidR="00D12A10">
              <w:rPr>
                <w:rFonts w:eastAsia="Times New Roman"/>
              </w:rPr>
              <w:t xml:space="preserve"> безопасность направленность (профиль) Инжиниринг и экспертиза безопасности / Е. А. </w:t>
            </w:r>
            <w:proofErr w:type="spellStart"/>
            <w:r w:rsidR="00D12A10">
              <w:rPr>
                <w:rFonts w:eastAsia="Times New Roman"/>
              </w:rPr>
              <w:t>Дрягалова</w:t>
            </w:r>
            <w:proofErr w:type="spellEnd"/>
            <w:r w:rsidR="00D12A10">
              <w:rPr>
                <w:rFonts w:eastAsia="Times New Roman"/>
              </w:rPr>
              <w:t xml:space="preserve">, П. В. Макаров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http://catalog.nngasu.ru/MarcWeb2/.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9B24AE">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lastRenderedPageBreak/>
              <w:t>2</w:t>
            </w:r>
          </w:p>
        </w:tc>
        <w:tc>
          <w:tcPr>
            <w:tcW w:w="500" w:type="pct"/>
            <w:hideMark/>
          </w:tcPr>
          <w:p w:rsidR="00D12A10" w:rsidRDefault="00D12A10">
            <w:pPr>
              <w:rPr>
                <w:rFonts w:eastAsia="Times New Roman"/>
              </w:rPr>
            </w:pPr>
            <w:r>
              <w:rPr>
                <w:rFonts w:eastAsia="Times New Roman"/>
              </w:rPr>
              <w:t>65.24</w:t>
            </w:r>
            <w:r>
              <w:rPr>
                <w:rFonts w:eastAsia="Times New Roman"/>
              </w:rPr>
              <w:br/>
              <w:t>М31</w:t>
            </w:r>
          </w:p>
        </w:tc>
        <w:tc>
          <w:tcPr>
            <w:tcW w:w="0" w:type="auto"/>
            <w:hideMark/>
          </w:tcPr>
          <w:p w:rsidR="009B24AE" w:rsidRDefault="009B24AE" w:rsidP="009B24AE">
            <w:pPr>
              <w:jc w:val="both"/>
              <w:rPr>
                <w:rFonts w:eastAsia="Times New Roman"/>
              </w:rPr>
            </w:pPr>
            <w:r>
              <w:rPr>
                <w:rFonts w:eastAsia="Times New Roman"/>
                <w:b/>
                <w:bCs/>
              </w:rPr>
              <w:t xml:space="preserve">   </w:t>
            </w:r>
            <w:r w:rsidR="00D12A10">
              <w:rPr>
                <w:rFonts w:eastAsia="Times New Roman"/>
                <w:b/>
                <w:bCs/>
              </w:rPr>
              <w:t>Масленников, С. В.</w:t>
            </w:r>
            <w:r>
              <w:rPr>
                <w:rFonts w:eastAsia="Times New Roman"/>
                <w:b/>
                <w:bCs/>
              </w:rPr>
              <w:t xml:space="preserve"> </w:t>
            </w:r>
            <w:r w:rsidR="00D12A10">
              <w:rPr>
                <w:rFonts w:eastAsia="Times New Roman"/>
              </w:rPr>
              <w:t xml:space="preserve">Экономика и менеджмент в </w:t>
            </w:r>
            <w:proofErr w:type="spellStart"/>
            <w:r w:rsidR="00D12A10">
              <w:rPr>
                <w:rFonts w:eastAsia="Times New Roman"/>
              </w:rPr>
              <w:t>техносфере</w:t>
            </w:r>
            <w:proofErr w:type="spellEnd"/>
            <w:r w:rsidR="00D12A10">
              <w:rPr>
                <w:rFonts w:eastAsia="Times New Roman"/>
              </w:rPr>
              <w:t xml:space="preserve">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Экономика и менеджмент в </w:t>
            </w:r>
            <w:proofErr w:type="spellStart"/>
            <w:r w:rsidR="00D12A10">
              <w:rPr>
                <w:rFonts w:eastAsia="Times New Roman"/>
              </w:rPr>
              <w:t>техносфере</w:t>
            </w:r>
            <w:proofErr w:type="spellEnd"/>
            <w:r w:rsidR="00D12A10">
              <w:rPr>
                <w:rFonts w:eastAsia="Times New Roman"/>
              </w:rPr>
              <w:t xml:space="preserve"> направлению подготовки 20.03.01 </w:t>
            </w:r>
            <w:proofErr w:type="spellStart"/>
            <w:r w:rsidR="00D12A10">
              <w:rPr>
                <w:rFonts w:eastAsia="Times New Roman"/>
              </w:rPr>
              <w:t>Техносферная</w:t>
            </w:r>
            <w:proofErr w:type="spellEnd"/>
            <w:r w:rsidR="00D12A10">
              <w:rPr>
                <w:rFonts w:eastAsia="Times New Roman"/>
              </w:rPr>
              <w:t xml:space="preserve"> безопасность направленность (профиль) Инжиниринг и экспертиза безопасности / С. В. Масленников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http://catalog.nngasu.ru/MarcWeb2/.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9B24AE">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942"/>
        <w:gridCol w:w="7913"/>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ОБРАЗОВАНИЕ</w:t>
            </w:r>
          </w:p>
        </w:tc>
      </w:tr>
      <w:tr w:rsidR="00201209" w:rsidTr="00201209">
        <w:trPr>
          <w:tblCellSpacing w:w="15" w:type="dxa"/>
        </w:trPr>
        <w:tc>
          <w:tcPr>
            <w:tcW w:w="246" w:type="pct"/>
          </w:tcPr>
          <w:p w:rsidR="00201209" w:rsidRDefault="00201209" w:rsidP="00201209">
            <w:pPr>
              <w:rPr>
                <w:rFonts w:eastAsia="Times New Roman"/>
              </w:rPr>
            </w:pPr>
            <w:r>
              <w:rPr>
                <w:rFonts w:eastAsia="Times New Roman"/>
              </w:rPr>
              <w:t>1</w:t>
            </w:r>
          </w:p>
        </w:tc>
        <w:tc>
          <w:tcPr>
            <w:tcW w:w="494" w:type="pct"/>
          </w:tcPr>
          <w:p w:rsidR="00201209" w:rsidRDefault="00201209" w:rsidP="00201209">
            <w:pPr>
              <w:rPr>
                <w:rFonts w:eastAsia="Times New Roman"/>
              </w:rPr>
            </w:pPr>
          </w:p>
        </w:tc>
        <w:tc>
          <w:tcPr>
            <w:tcW w:w="0" w:type="auto"/>
          </w:tcPr>
          <w:p w:rsidR="00201209" w:rsidRDefault="00201209" w:rsidP="00201209">
            <w:pPr>
              <w:jc w:val="both"/>
              <w:rPr>
                <w:rFonts w:eastAsia="Times New Roman"/>
              </w:rPr>
            </w:pPr>
            <w:r>
              <w:rPr>
                <w:rFonts w:eastAsia="Times New Roman"/>
                <w:b/>
                <w:bCs/>
              </w:rPr>
              <w:t xml:space="preserve">  Валеева, Г. В. </w:t>
            </w:r>
            <w:r>
              <w:rPr>
                <w:rFonts w:eastAsia="Times New Roman"/>
              </w:rPr>
              <w:t xml:space="preserve">Цифровая информация образования в Российской высшей школе: социально-этический </w:t>
            </w:r>
            <w:proofErr w:type="gramStart"/>
            <w:r>
              <w:rPr>
                <w:rFonts w:eastAsia="Times New Roman"/>
              </w:rPr>
              <w:t>анализ :</w:t>
            </w:r>
            <w:proofErr w:type="gramEnd"/>
            <w:r>
              <w:rPr>
                <w:rFonts w:eastAsia="Times New Roman"/>
              </w:rPr>
              <w:t xml:space="preserve"> автореферат диссертации на соискание ученой степени кандидата философских наук: специальность 5.7.4 "Этика" / Г. В. Валеева ; Ивановский государственный университет. - Иваново, 2024. - 23 С. - 0-00. - </w:t>
            </w:r>
            <w:proofErr w:type="gramStart"/>
            <w:r>
              <w:rPr>
                <w:rFonts w:eastAsia="Times New Roman"/>
              </w:rPr>
              <w:t>Текст :</w:t>
            </w:r>
            <w:proofErr w:type="gramEnd"/>
            <w:r>
              <w:rPr>
                <w:rFonts w:eastAsia="Times New Roman"/>
              </w:rPr>
              <w:t xml:space="preserve"> непосредственный.</w:t>
            </w:r>
          </w:p>
          <w:p w:rsidR="00201209" w:rsidRDefault="00201209" w:rsidP="00201209">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r w:rsidR="00201209" w:rsidTr="00201209">
        <w:trPr>
          <w:tblCellSpacing w:w="15" w:type="dxa"/>
        </w:trPr>
        <w:tc>
          <w:tcPr>
            <w:tcW w:w="246" w:type="pct"/>
            <w:hideMark/>
          </w:tcPr>
          <w:p w:rsidR="00201209" w:rsidRDefault="00201209" w:rsidP="00201209">
            <w:pPr>
              <w:rPr>
                <w:rFonts w:eastAsia="Times New Roman"/>
              </w:rPr>
            </w:pPr>
            <w:r>
              <w:rPr>
                <w:rFonts w:eastAsia="Times New Roman"/>
              </w:rPr>
              <w:t>2</w:t>
            </w:r>
          </w:p>
        </w:tc>
        <w:tc>
          <w:tcPr>
            <w:tcW w:w="494" w:type="pct"/>
            <w:hideMark/>
          </w:tcPr>
          <w:p w:rsidR="00201209" w:rsidRDefault="00201209" w:rsidP="00201209">
            <w:pPr>
              <w:rPr>
                <w:rFonts w:eastAsia="Times New Roman"/>
              </w:rPr>
            </w:pPr>
            <w:r>
              <w:rPr>
                <w:rFonts w:eastAsia="Times New Roman"/>
              </w:rPr>
              <w:t>378</w:t>
            </w:r>
            <w:r>
              <w:rPr>
                <w:rFonts w:eastAsia="Times New Roman"/>
              </w:rPr>
              <w:br/>
              <w:t>С88</w:t>
            </w:r>
          </w:p>
        </w:tc>
        <w:tc>
          <w:tcPr>
            <w:tcW w:w="0" w:type="auto"/>
            <w:hideMark/>
          </w:tcPr>
          <w:p w:rsidR="00201209" w:rsidRDefault="00201209" w:rsidP="00201209">
            <w:pPr>
              <w:jc w:val="both"/>
              <w:rPr>
                <w:rFonts w:eastAsia="Times New Roman"/>
              </w:rPr>
            </w:pPr>
            <w:r>
              <w:rPr>
                <w:rFonts w:eastAsia="Times New Roman"/>
              </w:rPr>
              <w:t>   </w:t>
            </w:r>
            <w:r>
              <w:rPr>
                <w:rFonts w:eastAsia="Times New Roman"/>
                <w:b/>
                <w:bCs/>
              </w:rPr>
              <w:t xml:space="preserve">Студенческий </w:t>
            </w:r>
            <w:proofErr w:type="gramStart"/>
            <w:r>
              <w:rPr>
                <w:rFonts w:eastAsia="Times New Roman"/>
                <w:b/>
                <w:bCs/>
              </w:rPr>
              <w:t>авангард</w:t>
            </w:r>
            <w:r>
              <w:rPr>
                <w:rFonts w:eastAsia="Times New Roman"/>
              </w:rPr>
              <w:t xml:space="preserve"> :</w:t>
            </w:r>
            <w:proofErr w:type="gramEnd"/>
            <w:r>
              <w:rPr>
                <w:rFonts w:eastAsia="Times New Roman"/>
              </w:rPr>
              <w:t xml:space="preserve"> сборник / </w:t>
            </w:r>
            <w:proofErr w:type="spellStart"/>
            <w:r>
              <w:rPr>
                <w:rFonts w:eastAsia="Times New Roman"/>
              </w:rPr>
              <w:t>редкол</w:t>
            </w:r>
            <w:proofErr w:type="spellEnd"/>
            <w:r>
              <w:rPr>
                <w:rFonts w:eastAsia="Times New Roman"/>
              </w:rPr>
              <w:t xml:space="preserve">.: В. И. Барсуков [и др.]. - </w:t>
            </w:r>
            <w:proofErr w:type="gramStart"/>
            <w:r>
              <w:rPr>
                <w:rFonts w:eastAsia="Times New Roman"/>
              </w:rPr>
              <w:t>Москва :</w:t>
            </w:r>
            <w:proofErr w:type="gramEnd"/>
            <w:r>
              <w:rPr>
                <w:rFonts w:eastAsia="Times New Roman"/>
              </w:rPr>
              <w:t xml:space="preserve"> </w:t>
            </w:r>
            <w:proofErr w:type="spellStart"/>
            <w:r>
              <w:rPr>
                <w:rFonts w:eastAsia="Times New Roman"/>
              </w:rPr>
              <w:t>Б.и</w:t>
            </w:r>
            <w:proofErr w:type="spellEnd"/>
            <w:r>
              <w:rPr>
                <w:rFonts w:eastAsia="Times New Roman"/>
              </w:rPr>
              <w:t xml:space="preserve">., 2023. - 448 </w:t>
            </w:r>
            <w:proofErr w:type="gramStart"/>
            <w:r>
              <w:rPr>
                <w:rFonts w:eastAsia="Times New Roman"/>
              </w:rPr>
              <w:t>с. :</w:t>
            </w:r>
            <w:proofErr w:type="gramEnd"/>
            <w:r>
              <w:rPr>
                <w:rFonts w:eastAsia="Times New Roman"/>
              </w:rPr>
              <w:t xml:space="preserve"> ил. - Ветераны Отдела студенческой молодёжи ЦК ВЛКСМ посвящают эту книгу 105-й годовщине Всесоюзного Ленинского Коммунистического Союза Молодёжи и памяти лидеров молодёжного и студенческого движения 1970-1980-х годов Е. М. </w:t>
            </w:r>
            <w:proofErr w:type="spellStart"/>
            <w:r>
              <w:rPr>
                <w:rFonts w:eastAsia="Times New Roman"/>
              </w:rPr>
              <w:t>Тяжельникова</w:t>
            </w:r>
            <w:proofErr w:type="spellEnd"/>
            <w:r>
              <w:rPr>
                <w:rFonts w:eastAsia="Times New Roman"/>
              </w:rPr>
              <w:t xml:space="preserve">, Б. Н. Пастухова, В. А. </w:t>
            </w:r>
            <w:proofErr w:type="spellStart"/>
            <w:r>
              <w:rPr>
                <w:rFonts w:eastAsia="Times New Roman"/>
              </w:rPr>
              <w:t>Житенёва</w:t>
            </w:r>
            <w:proofErr w:type="spellEnd"/>
            <w:r>
              <w:rPr>
                <w:rFonts w:eastAsia="Times New Roman"/>
              </w:rPr>
              <w:t xml:space="preserve">, Л. И. </w:t>
            </w:r>
            <w:proofErr w:type="spellStart"/>
            <w:r>
              <w:rPr>
                <w:rFonts w:eastAsia="Times New Roman"/>
              </w:rPr>
              <w:t>Швецовой</w:t>
            </w:r>
            <w:proofErr w:type="spellEnd"/>
            <w:r>
              <w:rPr>
                <w:rFonts w:eastAsia="Times New Roman"/>
              </w:rPr>
              <w:t>. - ISBN 978-5-600-03746-</w:t>
            </w:r>
            <w:proofErr w:type="gramStart"/>
            <w:r>
              <w:rPr>
                <w:rFonts w:eastAsia="Times New Roman"/>
              </w:rPr>
              <w:t>5 :</w:t>
            </w:r>
            <w:proofErr w:type="gramEnd"/>
            <w:r>
              <w:rPr>
                <w:rFonts w:eastAsia="Times New Roman"/>
              </w:rPr>
              <w:t xml:space="preserve"> 500-00. - </w:t>
            </w:r>
            <w:proofErr w:type="gramStart"/>
            <w:r>
              <w:rPr>
                <w:rFonts w:eastAsia="Times New Roman"/>
              </w:rPr>
              <w:t>Текст :</w:t>
            </w:r>
            <w:proofErr w:type="gramEnd"/>
            <w:r>
              <w:rPr>
                <w:rFonts w:eastAsia="Times New Roman"/>
              </w:rPr>
              <w:t xml:space="preserve"> непосредственный.</w:t>
            </w:r>
          </w:p>
          <w:p w:rsidR="00201209" w:rsidRDefault="00201209" w:rsidP="00201209">
            <w:pPr>
              <w:jc w:val="both"/>
              <w:rPr>
                <w:rFonts w:eastAsia="Times New Roman"/>
              </w:rPr>
            </w:pP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ЯЗЫКОЗНАНИЕ</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44</w:t>
            </w:r>
            <w:r>
              <w:rPr>
                <w:rFonts w:eastAsia="Times New Roman"/>
              </w:rPr>
              <w:br/>
              <w:t>P93</w:t>
            </w:r>
          </w:p>
        </w:tc>
        <w:tc>
          <w:tcPr>
            <w:tcW w:w="0" w:type="auto"/>
            <w:hideMark/>
          </w:tcPr>
          <w:p w:rsidR="00D12A10" w:rsidRDefault="00D12A10" w:rsidP="007B05FA">
            <w:pPr>
              <w:jc w:val="both"/>
              <w:rPr>
                <w:rFonts w:eastAsia="Times New Roman"/>
              </w:rPr>
            </w:pPr>
            <w:r>
              <w:rPr>
                <w:rFonts w:eastAsia="Times New Roman"/>
              </w:rPr>
              <w:t>   </w:t>
            </w:r>
            <w:proofErr w:type="spellStart"/>
            <w:r>
              <w:rPr>
                <w:rFonts w:eastAsia="Times New Roman"/>
                <w:b/>
                <w:bCs/>
              </w:rPr>
              <w:t>Profession</w:t>
            </w:r>
            <w:proofErr w:type="spellEnd"/>
            <w:r>
              <w:rPr>
                <w:rFonts w:eastAsia="Times New Roman"/>
                <w:b/>
                <w:bCs/>
              </w:rPr>
              <w:t xml:space="preserve"> </w:t>
            </w:r>
            <w:proofErr w:type="spellStart"/>
            <w:r>
              <w:rPr>
                <w:rFonts w:eastAsia="Times New Roman"/>
                <w:b/>
                <w:bCs/>
              </w:rPr>
              <w:t>d’architecte</w:t>
            </w:r>
            <w:proofErr w:type="spellEnd"/>
            <w:r>
              <w:rPr>
                <w:rFonts w:eastAsia="Times New Roman"/>
                <w:b/>
                <w:bCs/>
              </w:rPr>
              <w:t xml:space="preserve"> </w:t>
            </w:r>
            <w:proofErr w:type="spellStart"/>
            <w:r>
              <w:rPr>
                <w:rFonts w:eastAsia="Times New Roman"/>
                <w:b/>
                <w:bCs/>
              </w:rPr>
              <w:t>en</w:t>
            </w:r>
            <w:proofErr w:type="spellEnd"/>
            <w:r>
              <w:rPr>
                <w:rFonts w:eastAsia="Times New Roman"/>
                <w:b/>
                <w:bCs/>
              </w:rPr>
              <w:t xml:space="preserve"> </w:t>
            </w:r>
            <w:proofErr w:type="spellStart"/>
            <w:r>
              <w:rPr>
                <w:rFonts w:eastAsia="Times New Roman"/>
                <w:b/>
                <w:bCs/>
              </w:rPr>
              <w:t>France</w:t>
            </w:r>
            <w:proofErr w:type="spellEnd"/>
            <w:r>
              <w:rPr>
                <w:rFonts w:eastAsia="Times New Roman"/>
                <w:b/>
                <w:bCs/>
              </w:rPr>
              <w:t xml:space="preserve">: </w:t>
            </w:r>
            <w:proofErr w:type="spellStart"/>
            <w:r>
              <w:rPr>
                <w:rFonts w:eastAsia="Times New Roman"/>
                <w:b/>
                <w:bCs/>
              </w:rPr>
              <w:t>introduction</w:t>
            </w:r>
            <w:proofErr w:type="spellEnd"/>
            <w:r>
              <w:rPr>
                <w:rFonts w:eastAsia="Times New Roman"/>
                <w:b/>
                <w:bCs/>
              </w:rPr>
              <w:t xml:space="preserve"> </w:t>
            </w:r>
            <w:proofErr w:type="spellStart"/>
            <w:r>
              <w:rPr>
                <w:rFonts w:eastAsia="Times New Roman"/>
                <w:b/>
                <w:bCs/>
              </w:rPr>
              <w:t>dans</w:t>
            </w:r>
            <w:proofErr w:type="spellEnd"/>
            <w:r>
              <w:rPr>
                <w:rFonts w:eastAsia="Times New Roman"/>
                <w:b/>
                <w:bCs/>
              </w:rPr>
              <w:t xml:space="preserve"> </w:t>
            </w:r>
            <w:proofErr w:type="spellStart"/>
            <w:r>
              <w:rPr>
                <w:rFonts w:eastAsia="Times New Roman"/>
                <w:b/>
                <w:bCs/>
              </w:rPr>
              <w:t>la</w:t>
            </w:r>
            <w:proofErr w:type="spellEnd"/>
            <w:r>
              <w:rPr>
                <w:rFonts w:eastAsia="Times New Roman"/>
                <w:b/>
                <w:bCs/>
              </w:rPr>
              <w:t xml:space="preserve"> </w:t>
            </w:r>
            <w:proofErr w:type="spellStart"/>
            <w:proofErr w:type="gramStart"/>
            <w:r>
              <w:rPr>
                <w:rFonts w:eastAsia="Times New Roman"/>
                <w:b/>
                <w:bCs/>
              </w:rPr>
              <w:t>pratique</w:t>
            </w:r>
            <w:proofErr w:type="spellEnd"/>
            <w:r>
              <w:rPr>
                <w:rFonts w:eastAsia="Times New Roman"/>
              </w:rPr>
              <w:t xml:space="preserve"> :</w:t>
            </w:r>
            <w:proofErr w:type="gramEnd"/>
            <w:r>
              <w:rPr>
                <w:rFonts w:eastAsia="Times New Roman"/>
              </w:rPr>
              <w:t xml:space="preserve"> учебное пособие французского языка для архитектурно-строительных вузов (с электронным приложением) / Н. Ф. </w:t>
            </w:r>
            <w:proofErr w:type="spellStart"/>
            <w:r>
              <w:rPr>
                <w:rFonts w:eastAsia="Times New Roman"/>
              </w:rPr>
              <w:t>Угодчикова</w:t>
            </w:r>
            <w:proofErr w:type="spellEnd"/>
            <w:r>
              <w:rPr>
                <w:rFonts w:eastAsia="Times New Roman"/>
              </w:rPr>
              <w:t xml:space="preserve">, П. В. Макаров, А. А. Зюзин [и др.]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- 94 </w:t>
            </w:r>
            <w:proofErr w:type="gramStart"/>
            <w:r>
              <w:rPr>
                <w:rFonts w:eastAsia="Times New Roman"/>
              </w:rPr>
              <w:t>с. :</w:t>
            </w:r>
            <w:proofErr w:type="gramEnd"/>
            <w:r>
              <w:rPr>
                <w:rFonts w:eastAsia="Times New Roman"/>
              </w:rPr>
              <w:t xml:space="preserve"> ил. - </w:t>
            </w:r>
            <w:proofErr w:type="spellStart"/>
            <w:r>
              <w:rPr>
                <w:rFonts w:eastAsia="Times New Roman"/>
              </w:rPr>
              <w:t>Библиогр</w:t>
            </w:r>
            <w:proofErr w:type="spellEnd"/>
            <w:r>
              <w:rPr>
                <w:rFonts w:eastAsia="Times New Roman"/>
              </w:rPr>
              <w:t>. : с. 93. - В библиотеке также находится электронная версия издания - См. на заглавие. - ISBN 978-5-528-00572-</w:t>
            </w:r>
            <w:proofErr w:type="gramStart"/>
            <w:r>
              <w:rPr>
                <w:rFonts w:eastAsia="Times New Roman"/>
              </w:rPr>
              <w:t>0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- 21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ЭКОЛОГИЯ</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502</w:t>
            </w:r>
            <w:r>
              <w:rPr>
                <w:rFonts w:eastAsia="Times New Roman"/>
              </w:rPr>
              <w:br/>
              <w:t>З-88</w:t>
            </w:r>
          </w:p>
        </w:tc>
        <w:tc>
          <w:tcPr>
            <w:tcW w:w="0" w:type="auto"/>
            <w:hideMark/>
          </w:tcPr>
          <w:p w:rsidR="00D12A10" w:rsidRDefault="007B05FA" w:rsidP="007B05FA">
            <w:pPr>
              <w:jc w:val="both"/>
              <w:rPr>
                <w:rFonts w:eastAsia="Times New Roman"/>
              </w:rPr>
            </w:pPr>
            <w:r>
              <w:rPr>
                <w:rFonts w:eastAsia="Times New Roman"/>
                <w:b/>
                <w:bCs/>
              </w:rPr>
              <w:t xml:space="preserve">   </w:t>
            </w:r>
            <w:r w:rsidR="00D12A10">
              <w:rPr>
                <w:rFonts w:eastAsia="Times New Roman"/>
                <w:b/>
                <w:bCs/>
              </w:rPr>
              <w:t>Зотова, Е. Н.</w:t>
            </w:r>
            <w:r>
              <w:rPr>
                <w:rFonts w:eastAsia="Times New Roman"/>
                <w:b/>
                <w:bCs/>
              </w:rPr>
              <w:t xml:space="preserve"> </w:t>
            </w:r>
            <w:r w:rsidR="00D12A10">
              <w:rPr>
                <w:rFonts w:eastAsia="Times New Roman"/>
              </w:rPr>
              <w:t>Геоэкология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по подготовке к лекционным и практическим занятиям (включая рекомендации по организации самостоятельной работы) по дисциплине "Геоэкология с основами геологии", направлению подготовки 05.03.06 "Экология и природопользование", направленность (профиль) "Прикладная экология и природопользование" / Е. Н. Зотова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2022. - http://catalog.nngasu.ru/MarcWeb2/. - </w:t>
            </w:r>
            <w:proofErr w:type="gramStart"/>
            <w:r w:rsidR="00D12A10">
              <w:rPr>
                <w:rFonts w:eastAsia="Times New Roman"/>
              </w:rPr>
              <w:t>Текст :</w:t>
            </w:r>
            <w:proofErr w:type="gramEnd"/>
            <w:r w:rsidR="00D12A10">
              <w:rPr>
                <w:rFonts w:eastAsia="Times New Roman"/>
              </w:rPr>
              <w:t xml:space="preserve"> электронный.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gramStart"/>
            <w:r w:rsidR="00D12A10">
              <w:rPr>
                <w:rFonts w:eastAsia="Times New Roman"/>
              </w:rPr>
              <w:t>медиа,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lastRenderedPageBreak/>
              <w:t>2</w:t>
            </w:r>
          </w:p>
        </w:tc>
        <w:tc>
          <w:tcPr>
            <w:tcW w:w="500" w:type="pct"/>
            <w:hideMark/>
          </w:tcPr>
          <w:p w:rsidR="00D12A10" w:rsidRDefault="00D12A10">
            <w:pPr>
              <w:rPr>
                <w:rFonts w:eastAsia="Times New Roman"/>
              </w:rPr>
            </w:pPr>
            <w:r>
              <w:rPr>
                <w:rFonts w:eastAsia="Times New Roman"/>
              </w:rPr>
              <w:t>502</w:t>
            </w:r>
            <w:r>
              <w:rPr>
                <w:rFonts w:eastAsia="Times New Roman"/>
              </w:rPr>
              <w:br/>
              <w:t>Ф62</w:t>
            </w:r>
          </w:p>
        </w:tc>
        <w:tc>
          <w:tcPr>
            <w:tcW w:w="0" w:type="auto"/>
            <w:hideMark/>
          </w:tcPr>
          <w:p w:rsidR="007B05FA" w:rsidRDefault="007B05FA" w:rsidP="007B05FA">
            <w:pPr>
              <w:jc w:val="both"/>
              <w:rPr>
                <w:rFonts w:eastAsia="Times New Roman"/>
              </w:rPr>
            </w:pPr>
            <w:r>
              <w:rPr>
                <w:rFonts w:eastAsia="Times New Roman"/>
                <w:b/>
                <w:bCs/>
              </w:rPr>
              <w:t xml:space="preserve">   </w:t>
            </w:r>
            <w:r w:rsidR="00D12A10">
              <w:rPr>
                <w:rFonts w:eastAsia="Times New Roman"/>
                <w:b/>
                <w:bCs/>
              </w:rPr>
              <w:t>Фирсов, А. И.</w:t>
            </w:r>
            <w:r>
              <w:rPr>
                <w:rFonts w:eastAsia="Times New Roman"/>
                <w:b/>
                <w:bCs/>
              </w:rPr>
              <w:t xml:space="preserve"> </w:t>
            </w:r>
            <w:r w:rsidR="00D12A10">
              <w:rPr>
                <w:rFonts w:eastAsia="Times New Roman"/>
              </w:rPr>
              <w:t xml:space="preserve">Экологические проблемы </w:t>
            </w:r>
            <w:proofErr w:type="spellStart"/>
            <w:r w:rsidR="00D12A10">
              <w:rPr>
                <w:rFonts w:eastAsia="Times New Roman"/>
              </w:rPr>
              <w:t>техносферы</w:t>
            </w:r>
            <w:proofErr w:type="spellEnd"/>
            <w:r w:rsidR="00D12A10">
              <w:rPr>
                <w:rFonts w:eastAsia="Times New Roman"/>
              </w:rPr>
              <w:t xml:space="preserve">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для изучения учебной дисциплины "Экологические проблемы </w:t>
            </w:r>
            <w:proofErr w:type="spellStart"/>
            <w:r w:rsidR="00D12A10">
              <w:rPr>
                <w:rFonts w:eastAsia="Times New Roman"/>
              </w:rPr>
              <w:t>техносферы</w:t>
            </w:r>
            <w:proofErr w:type="spellEnd"/>
            <w:r w:rsidR="00D12A10">
              <w:rPr>
                <w:rFonts w:eastAsia="Times New Roman"/>
              </w:rPr>
              <w:t xml:space="preserve">" / А. И. Фирсов ; Нижегородский государственный архитектурно-строительный университет, Кафедра </w:t>
            </w:r>
            <w:proofErr w:type="spellStart"/>
            <w:r w:rsidR="00D12A10">
              <w:rPr>
                <w:rFonts w:eastAsia="Times New Roman"/>
              </w:rPr>
              <w:t>техносферной</w:t>
            </w:r>
            <w:proofErr w:type="spellEnd"/>
            <w:r w:rsidR="00D12A10">
              <w:rPr>
                <w:rFonts w:eastAsia="Times New Roman"/>
              </w:rPr>
              <w:t xml:space="preserve"> безопасности.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с экрана. - http://catalog.nngasu.ru/MarcWeb2/. - ISBN 978-5-528-00586-</w:t>
            </w:r>
            <w:proofErr w:type="gramStart"/>
            <w:r w:rsidR="00D12A10">
              <w:rPr>
                <w:rFonts w:eastAsia="Times New Roman"/>
              </w:rPr>
              <w:t>7 :</w:t>
            </w:r>
            <w:proofErr w:type="gramEnd"/>
            <w:r w:rsidR="00D12A10">
              <w:rPr>
                <w:rFonts w:eastAsia="Times New Roman"/>
              </w:rPr>
              <w:t xml:space="preserve"> 0-00.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t>3</w:t>
            </w:r>
          </w:p>
        </w:tc>
        <w:tc>
          <w:tcPr>
            <w:tcW w:w="500" w:type="pct"/>
            <w:hideMark/>
          </w:tcPr>
          <w:p w:rsidR="00D12A10" w:rsidRDefault="00D12A10">
            <w:pPr>
              <w:rPr>
                <w:rFonts w:eastAsia="Times New Roman"/>
              </w:rPr>
            </w:pPr>
            <w:r>
              <w:rPr>
                <w:rFonts w:eastAsia="Times New Roman"/>
              </w:rPr>
              <w:t>502</w:t>
            </w:r>
            <w:r>
              <w:rPr>
                <w:rFonts w:eastAsia="Times New Roman"/>
              </w:rPr>
              <w:br/>
              <w:t>Ф62</w:t>
            </w:r>
          </w:p>
        </w:tc>
        <w:tc>
          <w:tcPr>
            <w:tcW w:w="0" w:type="auto"/>
            <w:hideMark/>
          </w:tcPr>
          <w:p w:rsidR="00D12A10" w:rsidRDefault="007B05FA" w:rsidP="007B05FA">
            <w:pPr>
              <w:jc w:val="both"/>
              <w:rPr>
                <w:rFonts w:eastAsia="Times New Roman"/>
              </w:rPr>
            </w:pPr>
            <w:r>
              <w:rPr>
                <w:rFonts w:eastAsia="Times New Roman"/>
                <w:b/>
                <w:bCs/>
              </w:rPr>
              <w:t xml:space="preserve">   </w:t>
            </w:r>
            <w:r w:rsidR="00D12A10">
              <w:rPr>
                <w:rFonts w:eastAsia="Times New Roman"/>
                <w:b/>
                <w:bCs/>
              </w:rPr>
              <w:t>Фирсов, А. И.</w:t>
            </w:r>
            <w:r>
              <w:rPr>
                <w:rFonts w:eastAsia="Times New Roman"/>
                <w:b/>
                <w:bCs/>
              </w:rPr>
              <w:t xml:space="preserve"> </w:t>
            </w:r>
            <w:r w:rsidR="00D12A10">
              <w:rPr>
                <w:rFonts w:eastAsia="Times New Roman"/>
              </w:rPr>
              <w:t xml:space="preserve">Экологические проблемы </w:t>
            </w:r>
            <w:proofErr w:type="spellStart"/>
            <w:proofErr w:type="gramStart"/>
            <w:r w:rsidR="00D12A10">
              <w:rPr>
                <w:rFonts w:eastAsia="Times New Roman"/>
              </w:rPr>
              <w:t>техносферы</w:t>
            </w:r>
            <w:proofErr w:type="spellEnd"/>
            <w:r w:rsidR="00D12A10">
              <w:rPr>
                <w:rFonts w:eastAsia="Times New Roman"/>
              </w:rPr>
              <w:t xml:space="preserve"> :</w:t>
            </w:r>
            <w:proofErr w:type="gramEnd"/>
            <w:r w:rsidR="00D12A10">
              <w:rPr>
                <w:rFonts w:eastAsia="Times New Roman"/>
              </w:rPr>
              <w:t xml:space="preserve"> учебно-методическое пособие для изучения учебной дисциплины "Экологические проблемы </w:t>
            </w:r>
            <w:proofErr w:type="spellStart"/>
            <w:r w:rsidR="00D12A10">
              <w:rPr>
                <w:rFonts w:eastAsia="Times New Roman"/>
              </w:rPr>
              <w:t>техносферы</w:t>
            </w:r>
            <w:proofErr w:type="spellEnd"/>
            <w:r w:rsidR="00D12A10">
              <w:rPr>
                <w:rFonts w:eastAsia="Times New Roman"/>
              </w:rPr>
              <w:t xml:space="preserve">" / А. И. Фирсов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- 94 с. - </w:t>
            </w:r>
            <w:proofErr w:type="spellStart"/>
            <w:proofErr w:type="gramStart"/>
            <w:r w:rsidR="00D12A10">
              <w:rPr>
                <w:rFonts w:eastAsia="Times New Roman"/>
              </w:rPr>
              <w:t>Библиогр</w:t>
            </w:r>
            <w:proofErr w:type="spellEnd"/>
            <w:r w:rsidR="00D12A10">
              <w:rPr>
                <w:rFonts w:eastAsia="Times New Roman"/>
              </w:rPr>
              <w:t>.:</w:t>
            </w:r>
            <w:proofErr w:type="gramEnd"/>
            <w:r w:rsidR="00D12A10">
              <w:rPr>
                <w:rFonts w:eastAsia="Times New Roman"/>
              </w:rPr>
              <w:t xml:space="preserve"> с. 74-75. - ISBN 978-5-528-00586-7 : 0-00. - </w:t>
            </w:r>
            <w:proofErr w:type="gramStart"/>
            <w:r w:rsidR="00D12A10">
              <w:rPr>
                <w:rFonts w:eastAsia="Times New Roman"/>
              </w:rPr>
              <w:t>Текст :</w:t>
            </w:r>
            <w:proofErr w:type="gramEnd"/>
            <w:r w:rsidR="00D12A10">
              <w:rPr>
                <w:rFonts w:eastAsia="Times New Roman"/>
              </w:rPr>
              <w:t xml:space="preserve"> непосредственный.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spellStart"/>
            <w:r w:rsidR="00D12A10">
              <w:rPr>
                <w:rFonts w:eastAsia="Times New Roman"/>
              </w:rPr>
              <w:t>уч</w:t>
            </w:r>
            <w:proofErr w:type="spellEnd"/>
            <w:r w:rsidR="00D12A10">
              <w:rPr>
                <w:rFonts w:eastAsia="Times New Roman"/>
              </w:rPr>
              <w:t xml:space="preserve">, </w:t>
            </w:r>
            <w:proofErr w:type="spellStart"/>
            <w:r w:rsidR="00D12A10">
              <w:rPr>
                <w:rFonts w:eastAsia="Times New Roman"/>
              </w:rPr>
              <w:t>хр</w:t>
            </w:r>
            <w:proofErr w:type="spellEnd"/>
            <w:r w:rsidR="00D12A10">
              <w:rPr>
                <w:rFonts w:eastAsia="Times New Roman"/>
              </w:rPr>
              <w:t>(К), чз</w:t>
            </w:r>
            <w:proofErr w:type="gramStart"/>
            <w:r w:rsidR="00D12A10">
              <w:rPr>
                <w:rFonts w:eastAsia="Times New Roman"/>
              </w:rPr>
              <w:t>1,   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t>4</w:t>
            </w:r>
          </w:p>
        </w:tc>
        <w:tc>
          <w:tcPr>
            <w:tcW w:w="500" w:type="pct"/>
            <w:hideMark/>
          </w:tcPr>
          <w:p w:rsidR="00D12A10" w:rsidRDefault="00D12A10">
            <w:pPr>
              <w:rPr>
                <w:rFonts w:eastAsia="Times New Roman"/>
              </w:rPr>
            </w:pPr>
            <w:r>
              <w:rPr>
                <w:rFonts w:eastAsia="Times New Roman"/>
              </w:rPr>
              <w:t>502</w:t>
            </w:r>
            <w:r>
              <w:rPr>
                <w:rFonts w:eastAsia="Times New Roman"/>
              </w:rPr>
              <w:br/>
              <w:t>Э40</w:t>
            </w:r>
          </w:p>
        </w:tc>
        <w:tc>
          <w:tcPr>
            <w:tcW w:w="0" w:type="auto"/>
            <w:hideMark/>
          </w:tcPr>
          <w:p w:rsidR="007B05FA" w:rsidRDefault="007B05FA" w:rsidP="007B05FA">
            <w:pPr>
              <w:jc w:val="both"/>
              <w:rPr>
                <w:rFonts w:eastAsia="Times New Roman"/>
              </w:rPr>
            </w:pPr>
            <w:r>
              <w:rPr>
                <w:rFonts w:eastAsia="Times New Roman"/>
                <w:b/>
                <w:bCs/>
              </w:rPr>
              <w:t xml:space="preserve">   </w:t>
            </w:r>
            <w:r w:rsidR="00D12A10">
              <w:rPr>
                <w:rFonts w:eastAsia="Times New Roman"/>
                <w:b/>
                <w:bCs/>
              </w:rPr>
              <w:t>Экологическая безопасность и устойчивое развитие урбанизированных территорий (Нижний Новгород).</w:t>
            </w:r>
            <w:r w:rsidR="00D12A10">
              <w:rPr>
                <w:rFonts w:eastAsia="Times New Roman"/>
              </w:rPr>
              <w:br/>
              <w:t>   V Международная научно-практическая конференция "Экологическая безопасность и устойчивое раз-</w:t>
            </w:r>
            <w:proofErr w:type="spellStart"/>
            <w:r w:rsidR="00D12A10">
              <w:rPr>
                <w:rFonts w:eastAsia="Times New Roman"/>
              </w:rPr>
              <w:t>витие</w:t>
            </w:r>
            <w:proofErr w:type="spellEnd"/>
            <w:r w:rsidR="00D12A10">
              <w:rPr>
                <w:rFonts w:eastAsia="Times New Roman"/>
              </w:rPr>
              <w:t xml:space="preserve"> урбанизированных территорий" [Электронный ресурс</w:t>
            </w:r>
            <w:proofErr w:type="gramStart"/>
            <w:r w:rsidR="00D12A10">
              <w:rPr>
                <w:rFonts w:eastAsia="Times New Roman"/>
              </w:rPr>
              <w:t>] :</w:t>
            </w:r>
            <w:proofErr w:type="gramEnd"/>
            <w:r w:rsidR="00D12A10">
              <w:rPr>
                <w:rFonts w:eastAsia="Times New Roman"/>
              </w:rPr>
              <w:t xml:space="preserve"> сборник докладов / Нижегородский государственный архитектурно-строительный университет ; редколлегия : Д. Л. Щеголев [и др.].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с экрана. - http://catalog.nngasu.ru/MarcWeb2/. - ISBN 978-5-528-00592-</w:t>
            </w:r>
            <w:proofErr w:type="gramStart"/>
            <w:r w:rsidR="00D12A10">
              <w:rPr>
                <w:rFonts w:eastAsia="Times New Roman"/>
              </w:rPr>
              <w:t>8 :</w:t>
            </w:r>
            <w:proofErr w:type="gramEnd"/>
            <w:r w:rsidR="00D12A10">
              <w:rPr>
                <w:rFonts w:eastAsia="Times New Roman"/>
              </w:rPr>
              <w:t xml:space="preserve"> 0-00.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942"/>
        <w:gridCol w:w="7913"/>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МАТЕМАТИКА</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1</w:t>
            </w:r>
          </w:p>
        </w:tc>
        <w:tc>
          <w:tcPr>
            <w:tcW w:w="494" w:type="pct"/>
            <w:hideMark/>
          </w:tcPr>
          <w:p w:rsidR="00D12A10" w:rsidRDefault="00D12A10">
            <w:pPr>
              <w:rPr>
                <w:rFonts w:eastAsia="Times New Roman"/>
              </w:rPr>
            </w:pPr>
            <w:r>
              <w:rPr>
                <w:rFonts w:eastAsia="Times New Roman"/>
              </w:rPr>
              <w:t>512</w:t>
            </w:r>
            <w:r>
              <w:rPr>
                <w:rFonts w:eastAsia="Times New Roman"/>
              </w:rPr>
              <w:br/>
              <w:t>Б81</w:t>
            </w:r>
          </w:p>
        </w:tc>
        <w:tc>
          <w:tcPr>
            <w:tcW w:w="0" w:type="auto"/>
            <w:hideMark/>
          </w:tcPr>
          <w:p w:rsidR="00D12A10" w:rsidRDefault="007B05FA" w:rsidP="007B05FA">
            <w:pPr>
              <w:jc w:val="both"/>
              <w:rPr>
                <w:rFonts w:eastAsia="Times New Roman"/>
              </w:rPr>
            </w:pPr>
            <w:r>
              <w:rPr>
                <w:rFonts w:eastAsia="Times New Roman"/>
                <w:b/>
                <w:bCs/>
              </w:rPr>
              <w:t xml:space="preserve">   </w:t>
            </w:r>
            <w:r w:rsidR="00D12A10">
              <w:rPr>
                <w:rFonts w:eastAsia="Times New Roman"/>
                <w:b/>
                <w:bCs/>
              </w:rPr>
              <w:t>Бондарь, Е. А.</w:t>
            </w:r>
            <w:r>
              <w:rPr>
                <w:rFonts w:eastAsia="Times New Roman"/>
                <w:b/>
                <w:bCs/>
              </w:rPr>
              <w:t xml:space="preserve"> </w:t>
            </w:r>
            <w:r w:rsidR="00D12A10">
              <w:rPr>
                <w:rFonts w:eastAsia="Times New Roman"/>
              </w:rPr>
              <w:t>Элементы линейной алгебры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по подготовке к практическим занятиям по дисциплине "Математика" для обучающихся по направлению подготовки 09.03.02 Информационные системы и технологии, профиль Информационные системы и технологии / Е. А. Бондарь, Т. А. Пушкова, Д. И. </w:t>
            </w:r>
            <w:proofErr w:type="spellStart"/>
            <w:r w:rsidR="00D12A10">
              <w:rPr>
                <w:rFonts w:eastAsia="Times New Roman"/>
              </w:rPr>
              <w:t>Кислицын</w:t>
            </w:r>
            <w:proofErr w:type="spellEnd"/>
            <w:r w:rsidR="00D12A10">
              <w:rPr>
                <w:rFonts w:eastAsia="Times New Roman"/>
              </w:rPr>
              <w:t xml:space="preserve">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xml:space="preserve">. с экрана. - http://catalog.nngasu.ru/MarcWeb2/. - 0-00. - </w:t>
            </w:r>
            <w:proofErr w:type="gramStart"/>
            <w:r w:rsidR="00D12A10">
              <w:rPr>
                <w:rFonts w:eastAsia="Times New Roman"/>
              </w:rPr>
              <w:t>Текст :</w:t>
            </w:r>
            <w:proofErr w:type="gramEnd"/>
            <w:r w:rsidR="00D12A10">
              <w:rPr>
                <w:rFonts w:eastAsia="Times New Roman"/>
              </w:rPr>
              <w:t xml:space="preserve"> электронный.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gramStart"/>
            <w:r w:rsidR="00D12A10">
              <w:rPr>
                <w:rFonts w:eastAsia="Times New Roman"/>
              </w:rPr>
              <w:t>медиа,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- 1</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2</w:t>
            </w:r>
          </w:p>
        </w:tc>
        <w:tc>
          <w:tcPr>
            <w:tcW w:w="494" w:type="pct"/>
            <w:hideMark/>
          </w:tcPr>
          <w:p w:rsidR="00D12A10" w:rsidRDefault="00D12A10">
            <w:pPr>
              <w:rPr>
                <w:rFonts w:eastAsia="Times New Roman"/>
              </w:rPr>
            </w:pPr>
            <w:r>
              <w:rPr>
                <w:rFonts w:eastAsia="Times New Roman"/>
              </w:rPr>
              <w:t>515</w:t>
            </w:r>
            <w:r>
              <w:rPr>
                <w:rFonts w:eastAsia="Times New Roman"/>
              </w:rPr>
              <w:br/>
              <w:t>К63</w:t>
            </w:r>
          </w:p>
        </w:tc>
        <w:tc>
          <w:tcPr>
            <w:tcW w:w="0" w:type="auto"/>
            <w:hideMark/>
          </w:tcPr>
          <w:p w:rsidR="007B05FA" w:rsidRDefault="00D12A10" w:rsidP="007B05FA">
            <w:pPr>
              <w:jc w:val="both"/>
              <w:rPr>
                <w:rFonts w:eastAsia="Times New Roman"/>
              </w:rPr>
            </w:pPr>
            <w:r>
              <w:rPr>
                <w:rFonts w:eastAsia="Times New Roman"/>
              </w:rPr>
              <w:t>   </w:t>
            </w:r>
            <w:r>
              <w:rPr>
                <w:rFonts w:eastAsia="Times New Roman"/>
                <w:b/>
                <w:bCs/>
              </w:rPr>
              <w:t>Компьютерное представление геометрических моделей различного вида</w:t>
            </w:r>
            <w:r>
              <w:rPr>
                <w:rFonts w:eastAsia="Times New Roman"/>
              </w:rPr>
              <w:t xml:space="preserve"> : учебно-методическое пособие по подготовке к практическим и лабораторным занятиям (включая рекомендации обучающимся по организации самостоятельной работы) по дисциплине "Начертательная геометрия и компьютерная графика" для обучающихся по направлению подготовки 08.03.01 Строительство, направленность (профиль) промышленное и гражданское строительство; гидротехническое, геотехническое и энергетическое строительство; производство и применение строительных материалов, изделий и конструкций; автомобильные дороги; организация инвестиционно-строительной деятельности; теплогазоснабжение и вентиляция; водоснабжение и водоотведение / Е. В. </w:t>
            </w:r>
            <w:proofErr w:type="spellStart"/>
            <w:r>
              <w:rPr>
                <w:rFonts w:eastAsia="Times New Roman"/>
              </w:rPr>
              <w:t>Конопацкий</w:t>
            </w:r>
            <w:proofErr w:type="spellEnd"/>
            <w:r>
              <w:rPr>
                <w:rFonts w:eastAsia="Times New Roman"/>
              </w:rPr>
              <w:t xml:space="preserve">, П. В. Макаров, А. А. Зюзин [и др.]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- 144 </w:t>
            </w:r>
            <w:proofErr w:type="gramStart"/>
            <w:r>
              <w:rPr>
                <w:rFonts w:eastAsia="Times New Roman"/>
              </w:rPr>
              <w:t>с. :</w:t>
            </w:r>
            <w:proofErr w:type="gramEnd"/>
            <w:r>
              <w:rPr>
                <w:rFonts w:eastAsia="Times New Roman"/>
              </w:rPr>
              <w:t xml:space="preserve"> ил. - </w:t>
            </w:r>
            <w:proofErr w:type="spellStart"/>
            <w:r>
              <w:rPr>
                <w:rFonts w:eastAsia="Times New Roman"/>
              </w:rPr>
              <w:t>Библиогр</w:t>
            </w:r>
            <w:proofErr w:type="spellEnd"/>
            <w:r>
              <w:rPr>
                <w:rFonts w:eastAsia="Times New Roman"/>
              </w:rPr>
              <w:t xml:space="preserve">.: с. 142. - В </w:t>
            </w:r>
            <w:r>
              <w:rPr>
                <w:rFonts w:eastAsia="Times New Roman"/>
              </w:rPr>
              <w:lastRenderedPageBreak/>
              <w:t>библиотеке также находится электронная версия издания - См. на заглавие. - ISBN 978-5-528-00568-</w:t>
            </w:r>
            <w:proofErr w:type="gramStart"/>
            <w:r>
              <w:rPr>
                <w:rFonts w:eastAsia="Times New Roman"/>
              </w:rPr>
              <w:t>3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- 10</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lastRenderedPageBreak/>
              <w:t>3</w:t>
            </w:r>
          </w:p>
        </w:tc>
        <w:tc>
          <w:tcPr>
            <w:tcW w:w="494" w:type="pct"/>
            <w:hideMark/>
          </w:tcPr>
          <w:p w:rsidR="00D12A10" w:rsidRDefault="00D12A10">
            <w:pPr>
              <w:rPr>
                <w:rFonts w:eastAsia="Times New Roman"/>
              </w:rPr>
            </w:pPr>
            <w:r>
              <w:rPr>
                <w:rFonts w:eastAsia="Times New Roman"/>
              </w:rPr>
              <w:t>515</w:t>
            </w:r>
            <w:r>
              <w:rPr>
                <w:rFonts w:eastAsia="Times New Roman"/>
              </w:rPr>
              <w:br/>
              <w:t>П18</w:t>
            </w:r>
          </w:p>
        </w:tc>
        <w:tc>
          <w:tcPr>
            <w:tcW w:w="0" w:type="auto"/>
            <w:hideMark/>
          </w:tcPr>
          <w:p w:rsidR="007B05FA" w:rsidRDefault="00D12A10" w:rsidP="007B05FA">
            <w:pPr>
              <w:jc w:val="both"/>
              <w:rPr>
                <w:rFonts w:eastAsia="Times New Roman"/>
              </w:rPr>
            </w:pPr>
            <w:r>
              <w:rPr>
                <w:rFonts w:eastAsia="Times New Roman"/>
              </w:rPr>
              <w:t>   </w:t>
            </w:r>
            <w:r>
              <w:rPr>
                <w:rFonts w:eastAsia="Times New Roman"/>
                <w:b/>
                <w:bCs/>
              </w:rPr>
              <w:t xml:space="preserve">Параметрический подход к решению инженерных задач на геометрических моделях различного </w:t>
            </w:r>
            <w:proofErr w:type="gramStart"/>
            <w:r>
              <w:rPr>
                <w:rFonts w:eastAsia="Times New Roman"/>
                <w:b/>
                <w:bCs/>
              </w:rPr>
              <w:t>вида</w:t>
            </w:r>
            <w:r>
              <w:rPr>
                <w:rFonts w:eastAsia="Times New Roman"/>
              </w:rPr>
              <w:t xml:space="preserve"> :</w:t>
            </w:r>
            <w:proofErr w:type="gramEnd"/>
            <w:r>
              <w:rPr>
                <w:rFonts w:eastAsia="Times New Roman"/>
              </w:rPr>
              <w:t xml:space="preserve"> учебное пособие. Ч.1 / Е. В. </w:t>
            </w:r>
            <w:proofErr w:type="spellStart"/>
            <w:r>
              <w:rPr>
                <w:rFonts w:eastAsia="Times New Roman"/>
              </w:rPr>
              <w:t>Конопацкий</w:t>
            </w:r>
            <w:proofErr w:type="spellEnd"/>
            <w:r>
              <w:rPr>
                <w:rFonts w:eastAsia="Times New Roman"/>
              </w:rPr>
              <w:t>, П. В. Макаров, А. А. Зюзин [и др.</w:t>
            </w:r>
            <w:proofErr w:type="gramStart"/>
            <w:r>
              <w:rPr>
                <w:rFonts w:eastAsia="Times New Roman"/>
              </w:rPr>
              <w:t>] ;</w:t>
            </w:r>
            <w:proofErr w:type="gramEnd"/>
            <w:r>
              <w:rPr>
                <w:rFonts w:eastAsia="Times New Roman"/>
              </w:rPr>
              <w:t xml:space="preserve">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2023. - 168 с. : ил. - В библиотеке также находится электронная версия издания - См. на заглавие. - ISBN 978-5-528-00548-</w:t>
            </w:r>
            <w:proofErr w:type="gramStart"/>
            <w:r>
              <w:rPr>
                <w:rFonts w:eastAsia="Times New Roman"/>
              </w:rPr>
              <w:t>5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- 40</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4</w:t>
            </w:r>
          </w:p>
        </w:tc>
        <w:tc>
          <w:tcPr>
            <w:tcW w:w="494" w:type="pct"/>
            <w:hideMark/>
          </w:tcPr>
          <w:p w:rsidR="00D12A10" w:rsidRDefault="00D12A10">
            <w:pPr>
              <w:rPr>
                <w:rFonts w:eastAsia="Times New Roman"/>
              </w:rPr>
            </w:pPr>
            <w:r>
              <w:rPr>
                <w:rFonts w:eastAsia="Times New Roman"/>
              </w:rPr>
              <w:t>515</w:t>
            </w:r>
            <w:r>
              <w:rPr>
                <w:rFonts w:eastAsia="Times New Roman"/>
              </w:rPr>
              <w:br/>
              <w:t>П18</w:t>
            </w:r>
          </w:p>
        </w:tc>
        <w:tc>
          <w:tcPr>
            <w:tcW w:w="0" w:type="auto"/>
            <w:hideMark/>
          </w:tcPr>
          <w:p w:rsidR="007B05FA" w:rsidRDefault="00D12A10" w:rsidP="007B05FA">
            <w:pPr>
              <w:jc w:val="both"/>
              <w:rPr>
                <w:rFonts w:eastAsia="Times New Roman"/>
              </w:rPr>
            </w:pPr>
            <w:r>
              <w:rPr>
                <w:rFonts w:eastAsia="Times New Roman"/>
              </w:rPr>
              <w:t>   </w:t>
            </w:r>
            <w:r>
              <w:rPr>
                <w:rFonts w:eastAsia="Times New Roman"/>
                <w:b/>
                <w:bCs/>
              </w:rPr>
              <w:t xml:space="preserve">Параметрический подход к решению инженерных задач на геометрических моделях различного </w:t>
            </w:r>
            <w:proofErr w:type="gramStart"/>
            <w:r>
              <w:rPr>
                <w:rFonts w:eastAsia="Times New Roman"/>
                <w:b/>
                <w:bCs/>
              </w:rPr>
              <w:t>вида</w:t>
            </w:r>
            <w:r>
              <w:rPr>
                <w:rFonts w:eastAsia="Times New Roman"/>
              </w:rPr>
              <w:t xml:space="preserve"> :</w:t>
            </w:r>
            <w:proofErr w:type="gramEnd"/>
            <w:r>
              <w:rPr>
                <w:rFonts w:eastAsia="Times New Roman"/>
              </w:rPr>
              <w:t xml:space="preserve"> учебное пособие. Ч.2 / Е. В. </w:t>
            </w:r>
            <w:proofErr w:type="spellStart"/>
            <w:r>
              <w:rPr>
                <w:rFonts w:eastAsia="Times New Roman"/>
              </w:rPr>
              <w:t>Конопацкий</w:t>
            </w:r>
            <w:proofErr w:type="spellEnd"/>
            <w:r>
              <w:rPr>
                <w:rFonts w:eastAsia="Times New Roman"/>
              </w:rPr>
              <w:t>, П. В. Макаров, А. А. Зюзин [и др.</w:t>
            </w:r>
            <w:proofErr w:type="gramStart"/>
            <w:r>
              <w:rPr>
                <w:rFonts w:eastAsia="Times New Roman"/>
              </w:rPr>
              <w:t>] ;</w:t>
            </w:r>
            <w:proofErr w:type="gramEnd"/>
            <w:r>
              <w:rPr>
                <w:rFonts w:eastAsia="Times New Roman"/>
              </w:rPr>
              <w:t xml:space="preserve">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2023. - 102 с. : ил. - В библиотеке также находится электронная версия издания - См. на заглавие. - ISBN 978-5-528-00550-</w:t>
            </w:r>
            <w:proofErr w:type="gramStart"/>
            <w:r>
              <w:rPr>
                <w:rFonts w:eastAsia="Times New Roman"/>
              </w:rPr>
              <w:t>8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- 42</w:t>
            </w:r>
          </w:p>
        </w:tc>
      </w:tr>
      <w:tr w:rsidR="00201209" w:rsidTr="00201209">
        <w:trPr>
          <w:tblCellSpacing w:w="15" w:type="dxa"/>
        </w:trPr>
        <w:tc>
          <w:tcPr>
            <w:tcW w:w="246" w:type="pct"/>
          </w:tcPr>
          <w:p w:rsidR="00201209" w:rsidRDefault="00201209" w:rsidP="00201209">
            <w:pPr>
              <w:rPr>
                <w:rFonts w:eastAsia="Times New Roman"/>
              </w:rPr>
            </w:pPr>
            <w:r>
              <w:rPr>
                <w:rFonts w:eastAsia="Times New Roman"/>
              </w:rPr>
              <w:t>5</w:t>
            </w:r>
          </w:p>
        </w:tc>
        <w:tc>
          <w:tcPr>
            <w:tcW w:w="494" w:type="pct"/>
          </w:tcPr>
          <w:p w:rsidR="00201209" w:rsidRDefault="00201209" w:rsidP="00201209">
            <w:pPr>
              <w:rPr>
                <w:rFonts w:eastAsia="Times New Roman"/>
              </w:rPr>
            </w:pPr>
          </w:p>
        </w:tc>
        <w:tc>
          <w:tcPr>
            <w:tcW w:w="0" w:type="auto"/>
          </w:tcPr>
          <w:p w:rsidR="00201209" w:rsidRDefault="00201209" w:rsidP="00201209">
            <w:pPr>
              <w:jc w:val="both"/>
              <w:rPr>
                <w:rFonts w:eastAsia="Times New Roman"/>
              </w:rPr>
            </w:pPr>
            <w:r>
              <w:rPr>
                <w:rFonts w:eastAsia="Times New Roman"/>
                <w:b/>
                <w:bCs/>
              </w:rPr>
              <w:t xml:space="preserve">   </w:t>
            </w:r>
            <w:proofErr w:type="spellStart"/>
            <w:r>
              <w:rPr>
                <w:rFonts w:eastAsia="Times New Roman"/>
                <w:b/>
                <w:bCs/>
              </w:rPr>
              <w:t>Хухуудэй</w:t>
            </w:r>
            <w:proofErr w:type="spellEnd"/>
            <w:r>
              <w:rPr>
                <w:rFonts w:eastAsia="Times New Roman"/>
                <w:b/>
                <w:bCs/>
              </w:rPr>
              <w:t xml:space="preserve">, У. </w:t>
            </w:r>
            <w:r>
              <w:rPr>
                <w:rFonts w:eastAsia="Times New Roman"/>
              </w:rPr>
              <w:t xml:space="preserve">Математические модели в численной оптимизации стальных каркасов, содержащих </w:t>
            </w:r>
            <w:proofErr w:type="spellStart"/>
            <w:proofErr w:type="gramStart"/>
            <w:r>
              <w:rPr>
                <w:rFonts w:eastAsia="Times New Roman"/>
              </w:rPr>
              <w:t>гофроэлементы</w:t>
            </w:r>
            <w:proofErr w:type="spellEnd"/>
            <w:r>
              <w:rPr>
                <w:rFonts w:eastAsia="Times New Roman"/>
              </w:rPr>
              <w:t xml:space="preserve"> :</w:t>
            </w:r>
            <w:proofErr w:type="gramEnd"/>
            <w:r>
              <w:rPr>
                <w:rFonts w:eastAsia="Times New Roman"/>
              </w:rPr>
              <w:t xml:space="preserve"> автореферат диссертации на соискание ученой степени кандидата технических наук: специальность 1.2.2 "Математическое моделирование, численные метода и комплексы программ" / У. </w:t>
            </w:r>
            <w:proofErr w:type="spellStart"/>
            <w:r>
              <w:rPr>
                <w:rFonts w:eastAsia="Times New Roman"/>
              </w:rPr>
              <w:t>Хухуудэй</w:t>
            </w:r>
            <w:proofErr w:type="spellEnd"/>
            <w:r>
              <w:rPr>
                <w:rFonts w:eastAsia="Times New Roman"/>
              </w:rPr>
              <w:t xml:space="preserve"> ; Национальный исследовательский Московский государственный строительный университет. - Москва, 2024. - 24 С. - 0-00. - </w:t>
            </w:r>
            <w:proofErr w:type="gramStart"/>
            <w:r>
              <w:rPr>
                <w:rFonts w:eastAsia="Times New Roman"/>
              </w:rPr>
              <w:t>Текст :</w:t>
            </w:r>
            <w:proofErr w:type="gramEnd"/>
            <w:r>
              <w:rPr>
                <w:rFonts w:eastAsia="Times New Roman"/>
              </w:rPr>
              <w:t xml:space="preserve"> непосредственный.</w:t>
            </w:r>
          </w:p>
          <w:p w:rsidR="00201209" w:rsidRDefault="00201209" w:rsidP="00201209">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ФИЗИКА. СОПРОТИВЛЕНИЕ МАТЕРИАЛОВ</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531</w:t>
            </w:r>
            <w:r>
              <w:rPr>
                <w:rFonts w:eastAsia="Times New Roman"/>
              </w:rPr>
              <w:br/>
              <w:t>В26</w:t>
            </w:r>
          </w:p>
        </w:tc>
        <w:tc>
          <w:tcPr>
            <w:tcW w:w="0" w:type="auto"/>
            <w:hideMark/>
          </w:tcPr>
          <w:p w:rsidR="00D12A10" w:rsidRDefault="007B05FA" w:rsidP="007B05FA">
            <w:pPr>
              <w:jc w:val="both"/>
              <w:rPr>
                <w:rFonts w:eastAsia="Times New Roman"/>
              </w:rPr>
            </w:pPr>
            <w:r>
              <w:rPr>
                <w:rFonts w:eastAsia="Times New Roman"/>
                <w:b/>
                <w:bCs/>
              </w:rPr>
              <w:t xml:space="preserve">   </w:t>
            </w:r>
            <w:proofErr w:type="spellStart"/>
            <w:r w:rsidR="00D12A10">
              <w:rPr>
                <w:rFonts w:eastAsia="Times New Roman"/>
                <w:b/>
                <w:bCs/>
              </w:rPr>
              <w:t>Ведяйкина</w:t>
            </w:r>
            <w:proofErr w:type="spellEnd"/>
            <w:r w:rsidR="00D12A10">
              <w:rPr>
                <w:rFonts w:eastAsia="Times New Roman"/>
                <w:b/>
                <w:bCs/>
              </w:rPr>
              <w:t>, О. И.</w:t>
            </w:r>
            <w:r>
              <w:rPr>
                <w:rFonts w:eastAsia="Times New Roman"/>
                <w:b/>
                <w:bCs/>
              </w:rPr>
              <w:t xml:space="preserve"> </w:t>
            </w:r>
            <w:r w:rsidR="00D12A10">
              <w:rPr>
                <w:rFonts w:eastAsia="Times New Roman"/>
              </w:rPr>
              <w:t xml:space="preserve">Практические занятия по теоретической механике для франкоговорящих студентов. </w:t>
            </w:r>
            <w:proofErr w:type="gramStart"/>
            <w:r w:rsidR="00D12A10">
              <w:rPr>
                <w:rFonts w:eastAsia="Times New Roman"/>
              </w:rPr>
              <w:t>Кинематика :</w:t>
            </w:r>
            <w:proofErr w:type="gramEnd"/>
            <w:r w:rsidR="00D12A10">
              <w:rPr>
                <w:rFonts w:eastAsia="Times New Roman"/>
              </w:rPr>
              <w:t xml:space="preserve"> учебное пособие / О. И. </w:t>
            </w:r>
            <w:proofErr w:type="spellStart"/>
            <w:r w:rsidR="00D12A10">
              <w:rPr>
                <w:rFonts w:eastAsia="Times New Roman"/>
              </w:rPr>
              <w:t>Ведяйкина</w:t>
            </w:r>
            <w:proofErr w:type="spellEnd"/>
            <w:r w:rsidR="00D12A10">
              <w:rPr>
                <w:rFonts w:eastAsia="Times New Roman"/>
              </w:rPr>
              <w:t xml:space="preserve">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- 72 </w:t>
            </w:r>
            <w:proofErr w:type="gramStart"/>
            <w:r w:rsidR="00D12A10">
              <w:rPr>
                <w:rFonts w:eastAsia="Times New Roman"/>
              </w:rPr>
              <w:t>с. :</w:t>
            </w:r>
            <w:proofErr w:type="gramEnd"/>
            <w:r w:rsidR="00D12A10">
              <w:rPr>
                <w:rFonts w:eastAsia="Times New Roman"/>
              </w:rPr>
              <w:t xml:space="preserve"> ил. - </w:t>
            </w:r>
            <w:proofErr w:type="spellStart"/>
            <w:r w:rsidR="00D12A10">
              <w:rPr>
                <w:rFonts w:eastAsia="Times New Roman"/>
              </w:rPr>
              <w:t>Библиогр</w:t>
            </w:r>
            <w:proofErr w:type="spellEnd"/>
            <w:r w:rsidR="00D12A10">
              <w:rPr>
                <w:rFonts w:eastAsia="Times New Roman"/>
              </w:rPr>
              <w:t>. : с. 70. - В библиотеке также находится электронная версия издания - См. на заглавие. - ISBN 978-5-528-00583-</w:t>
            </w:r>
            <w:proofErr w:type="gramStart"/>
            <w:r w:rsidR="00D12A10">
              <w:rPr>
                <w:rFonts w:eastAsia="Times New Roman"/>
              </w:rPr>
              <w:t>6 :</w:t>
            </w:r>
            <w:proofErr w:type="gramEnd"/>
            <w:r w:rsidR="00D12A10">
              <w:rPr>
                <w:rFonts w:eastAsia="Times New Roman"/>
              </w:rPr>
              <w:t xml:space="preserve"> 0-00. - </w:t>
            </w:r>
            <w:proofErr w:type="gramStart"/>
            <w:r w:rsidR="00D12A10">
              <w:rPr>
                <w:rFonts w:eastAsia="Times New Roman"/>
              </w:rPr>
              <w:t>Текст :</w:t>
            </w:r>
            <w:proofErr w:type="gramEnd"/>
            <w:r w:rsidR="00D12A10">
              <w:rPr>
                <w:rFonts w:eastAsia="Times New Roman"/>
              </w:rPr>
              <w:t xml:space="preserve"> непосредственный.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spellStart"/>
            <w:r w:rsidR="00D12A10">
              <w:rPr>
                <w:rFonts w:eastAsia="Times New Roman"/>
              </w:rPr>
              <w:t>уч</w:t>
            </w:r>
            <w:proofErr w:type="spellEnd"/>
            <w:r w:rsidR="00D12A10">
              <w:rPr>
                <w:rFonts w:eastAsia="Times New Roman"/>
              </w:rPr>
              <w:t xml:space="preserve">, </w:t>
            </w:r>
            <w:proofErr w:type="spellStart"/>
            <w:r w:rsidR="00D12A10">
              <w:rPr>
                <w:rFonts w:eastAsia="Times New Roman"/>
              </w:rPr>
              <w:t>хр</w:t>
            </w:r>
            <w:proofErr w:type="spellEnd"/>
            <w:r w:rsidR="00D12A10">
              <w:rPr>
                <w:rFonts w:eastAsia="Times New Roman"/>
              </w:rPr>
              <w:t>(К), чз</w:t>
            </w:r>
            <w:proofErr w:type="gramStart"/>
            <w:r w:rsidR="00D12A10">
              <w:rPr>
                <w:rFonts w:eastAsia="Times New Roman"/>
              </w:rPr>
              <w:t>1,   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t>2</w:t>
            </w:r>
          </w:p>
        </w:tc>
        <w:tc>
          <w:tcPr>
            <w:tcW w:w="500" w:type="pct"/>
            <w:hideMark/>
          </w:tcPr>
          <w:p w:rsidR="00D12A10" w:rsidRDefault="00D12A10">
            <w:pPr>
              <w:rPr>
                <w:rFonts w:eastAsia="Times New Roman"/>
              </w:rPr>
            </w:pPr>
            <w:r>
              <w:rPr>
                <w:rFonts w:eastAsia="Times New Roman"/>
              </w:rPr>
              <w:t>531</w:t>
            </w:r>
            <w:r>
              <w:rPr>
                <w:rFonts w:eastAsia="Times New Roman"/>
              </w:rPr>
              <w:br/>
              <w:t>В26</w:t>
            </w:r>
          </w:p>
        </w:tc>
        <w:tc>
          <w:tcPr>
            <w:tcW w:w="0" w:type="auto"/>
            <w:hideMark/>
          </w:tcPr>
          <w:p w:rsidR="00D12A10" w:rsidRDefault="007B05FA" w:rsidP="007B05FA">
            <w:pPr>
              <w:jc w:val="both"/>
              <w:rPr>
                <w:rFonts w:eastAsia="Times New Roman"/>
              </w:rPr>
            </w:pPr>
            <w:r>
              <w:rPr>
                <w:rFonts w:eastAsia="Times New Roman"/>
                <w:b/>
                <w:bCs/>
              </w:rPr>
              <w:t xml:space="preserve">   </w:t>
            </w:r>
            <w:proofErr w:type="spellStart"/>
            <w:r w:rsidR="00D12A10">
              <w:rPr>
                <w:rFonts w:eastAsia="Times New Roman"/>
                <w:b/>
                <w:bCs/>
              </w:rPr>
              <w:t>Ведяйкина</w:t>
            </w:r>
            <w:proofErr w:type="spellEnd"/>
            <w:r w:rsidR="00D12A10">
              <w:rPr>
                <w:rFonts w:eastAsia="Times New Roman"/>
                <w:b/>
                <w:bCs/>
              </w:rPr>
              <w:t>, О. И.</w:t>
            </w:r>
            <w:r>
              <w:rPr>
                <w:rFonts w:eastAsia="Times New Roman"/>
                <w:b/>
                <w:bCs/>
              </w:rPr>
              <w:t xml:space="preserve"> </w:t>
            </w:r>
            <w:r w:rsidR="00D12A10">
              <w:rPr>
                <w:rFonts w:eastAsia="Times New Roman"/>
              </w:rPr>
              <w:t xml:space="preserve">Самостоятельная работа по теоретической механике для франкоговорящих студентов. </w:t>
            </w:r>
            <w:proofErr w:type="gramStart"/>
            <w:r w:rsidR="00D12A10">
              <w:rPr>
                <w:rFonts w:eastAsia="Times New Roman"/>
              </w:rPr>
              <w:t>Кинематика :</w:t>
            </w:r>
            <w:proofErr w:type="gramEnd"/>
            <w:r w:rsidR="00D12A10">
              <w:rPr>
                <w:rFonts w:eastAsia="Times New Roman"/>
              </w:rPr>
              <w:t xml:space="preserve"> учебное пособие / О. И. </w:t>
            </w:r>
            <w:proofErr w:type="spellStart"/>
            <w:r w:rsidR="00D12A10">
              <w:rPr>
                <w:rFonts w:eastAsia="Times New Roman"/>
              </w:rPr>
              <w:t>Ведяйкина</w:t>
            </w:r>
            <w:proofErr w:type="spellEnd"/>
            <w:r w:rsidR="00D12A10">
              <w:rPr>
                <w:rFonts w:eastAsia="Times New Roman"/>
              </w:rPr>
              <w:t xml:space="preserve">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- 62 </w:t>
            </w:r>
            <w:proofErr w:type="gramStart"/>
            <w:r w:rsidR="00D12A10">
              <w:rPr>
                <w:rFonts w:eastAsia="Times New Roman"/>
              </w:rPr>
              <w:t>с. :</w:t>
            </w:r>
            <w:proofErr w:type="gramEnd"/>
            <w:r w:rsidR="00D12A10">
              <w:rPr>
                <w:rFonts w:eastAsia="Times New Roman"/>
              </w:rPr>
              <w:t xml:space="preserve"> ил. - </w:t>
            </w:r>
            <w:proofErr w:type="spellStart"/>
            <w:r w:rsidR="00D12A10">
              <w:rPr>
                <w:rFonts w:eastAsia="Times New Roman"/>
              </w:rPr>
              <w:t>Библиогр</w:t>
            </w:r>
            <w:proofErr w:type="spellEnd"/>
            <w:r w:rsidR="00D12A10">
              <w:rPr>
                <w:rFonts w:eastAsia="Times New Roman"/>
              </w:rPr>
              <w:t>. : с. 58. - В библиотеке также находится электронная версия издания - См. на заглавие. - ISBN 978-5-528-00582-</w:t>
            </w:r>
            <w:proofErr w:type="gramStart"/>
            <w:r w:rsidR="00D12A10">
              <w:rPr>
                <w:rFonts w:eastAsia="Times New Roman"/>
              </w:rPr>
              <w:t>9 :</w:t>
            </w:r>
            <w:proofErr w:type="gramEnd"/>
            <w:r w:rsidR="00D12A10">
              <w:rPr>
                <w:rFonts w:eastAsia="Times New Roman"/>
              </w:rPr>
              <w:t xml:space="preserve"> 0-00. - </w:t>
            </w:r>
            <w:proofErr w:type="gramStart"/>
            <w:r w:rsidR="00D12A10">
              <w:rPr>
                <w:rFonts w:eastAsia="Times New Roman"/>
              </w:rPr>
              <w:t>Текст :</w:t>
            </w:r>
            <w:proofErr w:type="gramEnd"/>
            <w:r w:rsidR="00D12A10">
              <w:rPr>
                <w:rFonts w:eastAsia="Times New Roman"/>
              </w:rPr>
              <w:t xml:space="preserve"> непосредственный.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spellStart"/>
            <w:r w:rsidR="00D12A10">
              <w:rPr>
                <w:rFonts w:eastAsia="Times New Roman"/>
              </w:rPr>
              <w:t>уч</w:t>
            </w:r>
            <w:proofErr w:type="spellEnd"/>
            <w:r w:rsidR="00D12A10">
              <w:rPr>
                <w:rFonts w:eastAsia="Times New Roman"/>
              </w:rPr>
              <w:t xml:space="preserve">, </w:t>
            </w:r>
            <w:proofErr w:type="spellStart"/>
            <w:r w:rsidR="00D12A10">
              <w:rPr>
                <w:rFonts w:eastAsia="Times New Roman"/>
              </w:rPr>
              <w:t>хр</w:t>
            </w:r>
            <w:proofErr w:type="spellEnd"/>
            <w:r w:rsidR="00D12A10">
              <w:rPr>
                <w:rFonts w:eastAsia="Times New Roman"/>
              </w:rPr>
              <w:t>(К), чз</w:t>
            </w:r>
            <w:proofErr w:type="gramStart"/>
            <w:r w:rsidR="00D12A10">
              <w:rPr>
                <w:rFonts w:eastAsia="Times New Roman"/>
              </w:rPr>
              <w:t>1,   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t>3</w:t>
            </w:r>
          </w:p>
        </w:tc>
        <w:tc>
          <w:tcPr>
            <w:tcW w:w="500" w:type="pct"/>
            <w:hideMark/>
          </w:tcPr>
          <w:p w:rsidR="00D12A10" w:rsidRDefault="00D12A10">
            <w:pPr>
              <w:rPr>
                <w:rFonts w:eastAsia="Times New Roman"/>
              </w:rPr>
            </w:pPr>
            <w:r>
              <w:rPr>
                <w:rFonts w:eastAsia="Times New Roman"/>
              </w:rPr>
              <w:t>539.3</w:t>
            </w:r>
            <w:r>
              <w:rPr>
                <w:rFonts w:eastAsia="Times New Roman"/>
              </w:rPr>
              <w:br/>
              <w:t>М16</w:t>
            </w:r>
          </w:p>
        </w:tc>
        <w:tc>
          <w:tcPr>
            <w:tcW w:w="0" w:type="auto"/>
            <w:hideMark/>
          </w:tcPr>
          <w:p w:rsidR="00D12A10" w:rsidRDefault="007B05FA" w:rsidP="007B05FA">
            <w:pPr>
              <w:jc w:val="both"/>
              <w:rPr>
                <w:rFonts w:eastAsia="Times New Roman"/>
              </w:rPr>
            </w:pPr>
            <w:r>
              <w:rPr>
                <w:rFonts w:eastAsia="Times New Roman"/>
                <w:b/>
                <w:bCs/>
              </w:rPr>
              <w:t xml:space="preserve">   </w:t>
            </w:r>
            <w:proofErr w:type="spellStart"/>
            <w:r w:rsidR="00D12A10">
              <w:rPr>
                <w:rFonts w:eastAsia="Times New Roman"/>
                <w:b/>
                <w:bCs/>
              </w:rPr>
              <w:t>Маковкин</w:t>
            </w:r>
            <w:proofErr w:type="spellEnd"/>
            <w:r w:rsidR="00D12A10">
              <w:rPr>
                <w:rFonts w:eastAsia="Times New Roman"/>
                <w:b/>
                <w:bCs/>
              </w:rPr>
              <w:t>, Г. А.</w:t>
            </w:r>
            <w:r>
              <w:rPr>
                <w:rFonts w:eastAsia="Times New Roman"/>
                <w:b/>
                <w:bCs/>
              </w:rPr>
              <w:t xml:space="preserve"> </w:t>
            </w:r>
            <w:r w:rsidR="00D12A10">
              <w:rPr>
                <w:rFonts w:eastAsia="Times New Roman"/>
              </w:rPr>
              <w:t xml:space="preserve">Напряженно-деформированное состояние и теории прочности деформируемого твердого </w:t>
            </w:r>
            <w:proofErr w:type="gramStart"/>
            <w:r w:rsidR="00D12A10">
              <w:rPr>
                <w:rFonts w:eastAsia="Times New Roman"/>
              </w:rPr>
              <w:t>тела :</w:t>
            </w:r>
            <w:proofErr w:type="gramEnd"/>
            <w:r w:rsidR="00D12A10">
              <w:rPr>
                <w:rFonts w:eastAsia="Times New Roman"/>
              </w:rPr>
              <w:t xml:space="preserve"> учебное пособие / Г. А. </w:t>
            </w:r>
            <w:proofErr w:type="spellStart"/>
            <w:r w:rsidR="00D12A10">
              <w:rPr>
                <w:rFonts w:eastAsia="Times New Roman"/>
              </w:rPr>
              <w:t>Маковкин</w:t>
            </w:r>
            <w:proofErr w:type="spellEnd"/>
            <w:r w:rsidR="00D12A10">
              <w:rPr>
                <w:rFonts w:eastAsia="Times New Roman"/>
              </w:rPr>
              <w:t xml:space="preserve">, В. Б. </w:t>
            </w:r>
            <w:proofErr w:type="spellStart"/>
            <w:r w:rsidR="00D12A10">
              <w:rPr>
                <w:rFonts w:eastAsia="Times New Roman"/>
              </w:rPr>
              <w:t>Штенберг</w:t>
            </w:r>
            <w:proofErr w:type="spellEnd"/>
            <w:r w:rsidR="00D12A10">
              <w:rPr>
                <w:rFonts w:eastAsia="Times New Roman"/>
              </w:rPr>
              <w:t xml:space="preserve">, Д. А. Кожанов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- 78 с. : ил. - В библиотеке также находится электронная версия издания - См. на заглавие. - ISBN 978-5-528-00567-</w:t>
            </w:r>
            <w:proofErr w:type="gramStart"/>
            <w:r w:rsidR="00D12A10">
              <w:rPr>
                <w:rFonts w:eastAsia="Times New Roman"/>
              </w:rPr>
              <w:t>6 :</w:t>
            </w:r>
            <w:proofErr w:type="gramEnd"/>
            <w:r w:rsidR="00D12A10">
              <w:rPr>
                <w:rFonts w:eastAsia="Times New Roman"/>
              </w:rPr>
              <w:t xml:space="preserve"> 0-</w:t>
            </w:r>
            <w:r w:rsidR="00D12A10">
              <w:rPr>
                <w:rFonts w:eastAsia="Times New Roman"/>
              </w:rPr>
              <w:lastRenderedPageBreak/>
              <w:t>00.</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spellStart"/>
            <w:r w:rsidR="00D12A10">
              <w:rPr>
                <w:rFonts w:eastAsia="Times New Roman"/>
              </w:rPr>
              <w:t>уч</w:t>
            </w:r>
            <w:proofErr w:type="spellEnd"/>
            <w:r w:rsidR="00D12A10">
              <w:rPr>
                <w:rFonts w:eastAsia="Times New Roman"/>
              </w:rPr>
              <w:t xml:space="preserve">, </w:t>
            </w:r>
            <w:proofErr w:type="spellStart"/>
            <w:r w:rsidR="00D12A10">
              <w:rPr>
                <w:rFonts w:eastAsia="Times New Roman"/>
              </w:rPr>
              <w:t>хр</w:t>
            </w:r>
            <w:proofErr w:type="spellEnd"/>
            <w:r w:rsidR="00D12A10">
              <w:rPr>
                <w:rFonts w:eastAsia="Times New Roman"/>
              </w:rPr>
              <w:t>(К), чз</w:t>
            </w:r>
            <w:proofErr w:type="gramStart"/>
            <w:r w:rsidR="00D12A10">
              <w:rPr>
                <w:rFonts w:eastAsia="Times New Roman"/>
              </w:rPr>
              <w:t>1,   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- 20</w:t>
            </w:r>
          </w:p>
        </w:tc>
      </w:tr>
      <w:tr w:rsidR="00D12A10">
        <w:trPr>
          <w:tblCellSpacing w:w="15" w:type="dxa"/>
        </w:trPr>
        <w:tc>
          <w:tcPr>
            <w:tcW w:w="250" w:type="pct"/>
            <w:hideMark/>
          </w:tcPr>
          <w:p w:rsidR="00D12A10" w:rsidRDefault="00D12A10">
            <w:pPr>
              <w:rPr>
                <w:rFonts w:eastAsia="Times New Roman"/>
              </w:rPr>
            </w:pPr>
            <w:r>
              <w:rPr>
                <w:rFonts w:eastAsia="Times New Roman"/>
              </w:rPr>
              <w:lastRenderedPageBreak/>
              <w:t>4</w:t>
            </w:r>
          </w:p>
        </w:tc>
        <w:tc>
          <w:tcPr>
            <w:tcW w:w="500" w:type="pct"/>
            <w:hideMark/>
          </w:tcPr>
          <w:p w:rsidR="00D12A10" w:rsidRDefault="00D12A10">
            <w:pPr>
              <w:rPr>
                <w:rFonts w:eastAsia="Times New Roman"/>
              </w:rPr>
            </w:pPr>
            <w:r>
              <w:rPr>
                <w:rFonts w:eastAsia="Times New Roman"/>
              </w:rPr>
              <w:t>531</w:t>
            </w:r>
            <w:r>
              <w:rPr>
                <w:rFonts w:eastAsia="Times New Roman"/>
              </w:rPr>
              <w:br/>
              <w:t>М55</w:t>
            </w:r>
          </w:p>
        </w:tc>
        <w:tc>
          <w:tcPr>
            <w:tcW w:w="0" w:type="auto"/>
            <w:hideMark/>
          </w:tcPr>
          <w:p w:rsidR="007B05FA" w:rsidRDefault="00D12A10" w:rsidP="007B05FA">
            <w:pPr>
              <w:jc w:val="both"/>
              <w:rPr>
                <w:rFonts w:eastAsia="Times New Roman"/>
              </w:rPr>
            </w:pPr>
            <w:r>
              <w:rPr>
                <w:rFonts w:eastAsia="Times New Roman"/>
              </w:rPr>
              <w:t>   </w:t>
            </w:r>
            <w:r>
              <w:rPr>
                <w:rFonts w:eastAsia="Times New Roman"/>
                <w:b/>
                <w:bCs/>
              </w:rPr>
              <w:t>Механика. Лабораторные работы</w:t>
            </w:r>
            <w:r>
              <w:rPr>
                <w:rFonts w:eastAsia="Times New Roman"/>
              </w:rPr>
              <w:t xml:space="preserve"> [Электронный ресурс</w:t>
            </w:r>
            <w:proofErr w:type="gramStart"/>
            <w:r>
              <w:rPr>
                <w:rFonts w:eastAsia="Times New Roman"/>
              </w:rPr>
              <w:t>] :</w:t>
            </w:r>
            <w:proofErr w:type="gramEnd"/>
            <w:r>
              <w:rPr>
                <w:rFonts w:eastAsia="Times New Roman"/>
              </w:rPr>
              <w:t xml:space="preserve"> учебное пособие : учебно-методическое пособие / Г. А. </w:t>
            </w:r>
            <w:proofErr w:type="spellStart"/>
            <w:r>
              <w:rPr>
                <w:rFonts w:eastAsia="Times New Roman"/>
              </w:rPr>
              <w:t>Маковкин</w:t>
            </w:r>
            <w:proofErr w:type="spellEnd"/>
            <w:r>
              <w:rPr>
                <w:rFonts w:eastAsia="Times New Roman"/>
              </w:rPr>
              <w:t xml:space="preserve">, П. В. Макаров, А. А. Зюзин [и др.]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http://catalog.nngasu.ru/MarcWeb2/. - ISBN 978-5-528-00588-</w:t>
            </w:r>
            <w:proofErr w:type="gramStart"/>
            <w:r>
              <w:rPr>
                <w:rFonts w:eastAsia="Times New Roman"/>
              </w:rPr>
              <w:t>1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t>5</w:t>
            </w:r>
          </w:p>
        </w:tc>
        <w:tc>
          <w:tcPr>
            <w:tcW w:w="500" w:type="pct"/>
            <w:hideMark/>
          </w:tcPr>
          <w:p w:rsidR="00D12A10" w:rsidRDefault="00D12A10">
            <w:pPr>
              <w:rPr>
                <w:rFonts w:eastAsia="Times New Roman"/>
              </w:rPr>
            </w:pPr>
            <w:r>
              <w:rPr>
                <w:rFonts w:eastAsia="Times New Roman"/>
              </w:rPr>
              <w:t>531</w:t>
            </w:r>
            <w:r>
              <w:rPr>
                <w:rFonts w:eastAsia="Times New Roman"/>
              </w:rPr>
              <w:br/>
              <w:t>М55</w:t>
            </w:r>
          </w:p>
        </w:tc>
        <w:tc>
          <w:tcPr>
            <w:tcW w:w="0" w:type="auto"/>
            <w:hideMark/>
          </w:tcPr>
          <w:p w:rsidR="00D12A10" w:rsidRDefault="00D12A10" w:rsidP="007B05FA">
            <w:pPr>
              <w:jc w:val="both"/>
              <w:rPr>
                <w:rFonts w:eastAsia="Times New Roman"/>
              </w:rPr>
            </w:pPr>
            <w:r>
              <w:rPr>
                <w:rFonts w:eastAsia="Times New Roman"/>
              </w:rPr>
              <w:t>   </w:t>
            </w:r>
            <w:r>
              <w:rPr>
                <w:rFonts w:eastAsia="Times New Roman"/>
                <w:b/>
                <w:bCs/>
              </w:rPr>
              <w:t xml:space="preserve">Механика. Лабораторные </w:t>
            </w:r>
            <w:proofErr w:type="gramStart"/>
            <w:r>
              <w:rPr>
                <w:rFonts w:eastAsia="Times New Roman"/>
                <w:b/>
                <w:bCs/>
              </w:rPr>
              <w:t>работы</w:t>
            </w:r>
            <w:r>
              <w:rPr>
                <w:rFonts w:eastAsia="Times New Roman"/>
              </w:rPr>
              <w:t xml:space="preserve"> :</w:t>
            </w:r>
            <w:proofErr w:type="gramEnd"/>
            <w:r>
              <w:rPr>
                <w:rFonts w:eastAsia="Times New Roman"/>
              </w:rPr>
              <w:t xml:space="preserve"> учебное пособие : учебно-методическое пособие / Г. А. </w:t>
            </w:r>
            <w:proofErr w:type="spellStart"/>
            <w:r>
              <w:rPr>
                <w:rFonts w:eastAsia="Times New Roman"/>
              </w:rPr>
              <w:t>Маковкин</w:t>
            </w:r>
            <w:proofErr w:type="spellEnd"/>
            <w:r>
              <w:rPr>
                <w:rFonts w:eastAsia="Times New Roman"/>
              </w:rPr>
              <w:t xml:space="preserve">, П. В. Макаров, А. А. Зюзин [и др.]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- 102 </w:t>
            </w:r>
            <w:proofErr w:type="gramStart"/>
            <w:r>
              <w:rPr>
                <w:rFonts w:eastAsia="Times New Roman"/>
              </w:rPr>
              <w:t>с. :</w:t>
            </w:r>
            <w:proofErr w:type="gramEnd"/>
            <w:r>
              <w:rPr>
                <w:rFonts w:eastAsia="Times New Roman"/>
              </w:rPr>
              <w:t xml:space="preserve"> ил. - </w:t>
            </w:r>
            <w:proofErr w:type="spellStart"/>
            <w:r>
              <w:rPr>
                <w:rFonts w:eastAsia="Times New Roman"/>
              </w:rPr>
              <w:t>Библиогр</w:t>
            </w:r>
            <w:proofErr w:type="spellEnd"/>
            <w:r>
              <w:rPr>
                <w:rFonts w:eastAsia="Times New Roman"/>
              </w:rPr>
              <w:t>. : с. 100. - В библиотеке также находится электронная версия издания - См. на заглавие. - ISBN 978-5-528-00588-</w:t>
            </w:r>
            <w:proofErr w:type="gramStart"/>
            <w:r>
              <w:rPr>
                <w:rFonts w:eastAsia="Times New Roman"/>
              </w:rPr>
              <w:t>1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- 10</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ГЕОЛОГИЯ. ГЕОЛОГИЧЕСКИЕ И ГЕОФИЗИЧЕСКИЕ НАУКИ</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552</w:t>
            </w:r>
            <w:r>
              <w:rPr>
                <w:rFonts w:eastAsia="Times New Roman"/>
              </w:rPr>
              <w:br/>
              <w:t>З-88</w:t>
            </w:r>
          </w:p>
        </w:tc>
        <w:tc>
          <w:tcPr>
            <w:tcW w:w="0" w:type="auto"/>
            <w:hideMark/>
          </w:tcPr>
          <w:p w:rsidR="007B05FA" w:rsidRDefault="007B05FA" w:rsidP="007B05FA">
            <w:pPr>
              <w:jc w:val="both"/>
              <w:rPr>
                <w:rFonts w:eastAsia="Times New Roman"/>
              </w:rPr>
            </w:pPr>
            <w:r>
              <w:rPr>
                <w:rFonts w:eastAsia="Times New Roman"/>
                <w:b/>
                <w:bCs/>
              </w:rPr>
              <w:t xml:space="preserve">   </w:t>
            </w:r>
            <w:r w:rsidR="00D12A10">
              <w:rPr>
                <w:rFonts w:eastAsia="Times New Roman"/>
                <w:b/>
                <w:bCs/>
              </w:rPr>
              <w:t>Зотов, Д. И.</w:t>
            </w:r>
            <w:r>
              <w:rPr>
                <w:rFonts w:eastAsia="Times New Roman"/>
                <w:b/>
                <w:bCs/>
              </w:rPr>
              <w:t xml:space="preserve"> </w:t>
            </w:r>
            <w:r w:rsidR="00D12A10">
              <w:rPr>
                <w:rFonts w:eastAsia="Times New Roman"/>
              </w:rPr>
              <w:t>Горные породы. Классификации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по выполнению лабораторных работ для обучающихся по дисциплине "Геоэкология с основами геологии", направлению подготовки 05.03.06 "Экология и природопользование", направленность (профиль) "Прикладная экология и природопользование" / Д. И. Зотов, Е. Н. Зотова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2022. - http://catalog.nngasu.ru/MarcWeb2/. - </w:t>
            </w:r>
            <w:proofErr w:type="gramStart"/>
            <w:r w:rsidR="00D12A10">
              <w:rPr>
                <w:rFonts w:eastAsia="Times New Roman"/>
              </w:rPr>
              <w:t>Текст :</w:t>
            </w:r>
            <w:proofErr w:type="gramEnd"/>
            <w:r w:rsidR="00D12A10">
              <w:rPr>
                <w:rFonts w:eastAsia="Times New Roman"/>
              </w:rPr>
              <w:t xml:space="preserve"> электронный.</w:t>
            </w:r>
          </w:p>
          <w:p w:rsidR="00D12A10" w:rsidRDefault="00D12A10" w:rsidP="007B05FA">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МЕДИЦИНА</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61</w:t>
            </w:r>
            <w:r>
              <w:rPr>
                <w:rFonts w:eastAsia="Times New Roman"/>
              </w:rPr>
              <w:br/>
              <w:t>С34</w:t>
            </w:r>
          </w:p>
        </w:tc>
        <w:tc>
          <w:tcPr>
            <w:tcW w:w="0" w:type="auto"/>
            <w:hideMark/>
          </w:tcPr>
          <w:p w:rsidR="00D12A10" w:rsidRDefault="007B05FA" w:rsidP="007B05FA">
            <w:pPr>
              <w:jc w:val="both"/>
              <w:rPr>
                <w:rFonts w:eastAsia="Times New Roman"/>
              </w:rPr>
            </w:pPr>
            <w:r>
              <w:rPr>
                <w:rFonts w:eastAsia="Times New Roman"/>
                <w:b/>
                <w:bCs/>
              </w:rPr>
              <w:t xml:space="preserve">   </w:t>
            </w:r>
            <w:r w:rsidR="00D12A10">
              <w:rPr>
                <w:rFonts w:eastAsia="Times New Roman"/>
                <w:b/>
                <w:bCs/>
              </w:rPr>
              <w:t>Сидоров, Д. Г.</w:t>
            </w:r>
            <w:r>
              <w:rPr>
                <w:rFonts w:eastAsia="Times New Roman"/>
                <w:b/>
                <w:bCs/>
              </w:rPr>
              <w:t xml:space="preserve"> </w:t>
            </w:r>
            <w:r w:rsidR="00D12A10">
              <w:rPr>
                <w:rFonts w:eastAsia="Times New Roman"/>
              </w:rPr>
              <w:t>Гигиенические условия здорового образа жизни студенческой молодежи [Электронный ресурс</w:t>
            </w:r>
            <w:proofErr w:type="gramStart"/>
            <w:r w:rsidR="00D12A10">
              <w:rPr>
                <w:rFonts w:eastAsia="Times New Roman"/>
              </w:rPr>
              <w:t>] :</w:t>
            </w:r>
            <w:proofErr w:type="gramEnd"/>
            <w:r w:rsidR="00D12A10">
              <w:rPr>
                <w:rFonts w:eastAsia="Times New Roman"/>
              </w:rPr>
              <w:t xml:space="preserve"> учебно-методическое пособие для студентов / Д. Г. Сидоров, В. М. Щукин ; Нижегородский государственный архитектурно-строительный университет. - Нижний </w:t>
            </w:r>
            <w:proofErr w:type="gramStart"/>
            <w:r w:rsidR="00D12A10">
              <w:rPr>
                <w:rFonts w:eastAsia="Times New Roman"/>
              </w:rPr>
              <w:t>Новгород :</w:t>
            </w:r>
            <w:proofErr w:type="gramEnd"/>
            <w:r w:rsidR="00D12A10">
              <w:rPr>
                <w:rFonts w:eastAsia="Times New Roman"/>
              </w:rPr>
              <w:t xml:space="preserve"> ННГАСУ, 2024. - 1 CD ROM. - </w:t>
            </w:r>
            <w:proofErr w:type="spellStart"/>
            <w:r w:rsidR="00D12A10">
              <w:rPr>
                <w:rFonts w:eastAsia="Times New Roman"/>
              </w:rPr>
              <w:t>Загл</w:t>
            </w:r>
            <w:proofErr w:type="spellEnd"/>
            <w:r w:rsidR="00D12A10">
              <w:rPr>
                <w:rFonts w:eastAsia="Times New Roman"/>
              </w:rPr>
              <w:t xml:space="preserve">. с экрана. - http://catalog.nngasu.ru/MarcWeb2/. - 0-00. - </w:t>
            </w:r>
            <w:proofErr w:type="gramStart"/>
            <w:r w:rsidR="00D12A10">
              <w:rPr>
                <w:rFonts w:eastAsia="Times New Roman"/>
              </w:rPr>
              <w:t>Текст :</w:t>
            </w:r>
            <w:proofErr w:type="gramEnd"/>
            <w:r w:rsidR="00D12A10">
              <w:rPr>
                <w:rFonts w:eastAsia="Times New Roman"/>
              </w:rPr>
              <w:t xml:space="preserve"> электронный.</w:t>
            </w:r>
            <w:r w:rsidR="00D12A10">
              <w:rPr>
                <w:rFonts w:eastAsia="Times New Roman"/>
              </w:rPr>
              <w:br/>
              <w:t>      </w:t>
            </w:r>
            <w:proofErr w:type="spellStart"/>
            <w:r w:rsidR="00D12A10">
              <w:rPr>
                <w:rFonts w:eastAsia="Times New Roman"/>
                <w:i/>
                <w:iCs/>
              </w:rPr>
              <w:t>Сиглы</w:t>
            </w:r>
            <w:proofErr w:type="spellEnd"/>
            <w:r w:rsidR="00D12A10">
              <w:rPr>
                <w:rFonts w:eastAsia="Times New Roman"/>
                <w:i/>
                <w:iCs/>
              </w:rPr>
              <w:t xml:space="preserve"> хранения</w:t>
            </w:r>
            <w:r w:rsidR="00D12A10">
              <w:rPr>
                <w:rFonts w:eastAsia="Times New Roman"/>
              </w:rPr>
              <w:t xml:space="preserve"> - </w:t>
            </w:r>
            <w:proofErr w:type="gramStart"/>
            <w:r w:rsidR="00D12A10">
              <w:rPr>
                <w:rFonts w:eastAsia="Times New Roman"/>
              </w:rPr>
              <w:t>медиа,   </w:t>
            </w:r>
            <w:proofErr w:type="gramEnd"/>
            <w:r w:rsidR="00D12A10">
              <w:rPr>
                <w:rFonts w:eastAsia="Times New Roman"/>
              </w:rPr>
              <w:t> </w:t>
            </w:r>
            <w:r w:rsidR="00D12A10">
              <w:rPr>
                <w:rFonts w:eastAsia="Times New Roman"/>
                <w:i/>
                <w:iCs/>
                <w:u w:val="single"/>
              </w:rPr>
              <w:t>всего экземпляров</w:t>
            </w:r>
            <w:r w:rsidR="00D12A10">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942"/>
        <w:gridCol w:w="7913"/>
      </w:tblGrid>
      <w:tr w:rsidR="00D12A10">
        <w:trPr>
          <w:tblCellSpacing w:w="15" w:type="dxa"/>
        </w:trPr>
        <w:tc>
          <w:tcPr>
            <w:tcW w:w="0" w:type="auto"/>
            <w:gridSpan w:val="3"/>
            <w:vAlign w:val="center"/>
            <w:hideMark/>
          </w:tcPr>
          <w:p w:rsidR="00D12A10" w:rsidRDefault="00D12A10" w:rsidP="00D12A10">
            <w:pPr>
              <w:jc w:val="center"/>
              <w:rPr>
                <w:rFonts w:eastAsia="Times New Roman"/>
                <w:b/>
                <w:bCs/>
              </w:rPr>
            </w:pPr>
            <w:r>
              <w:rPr>
                <w:rFonts w:eastAsia="Times New Roman"/>
                <w:b/>
                <w:bCs/>
              </w:rPr>
              <w:br/>
              <w:t>БЕЗОПАСНОСТЬ ЖИЗНЕДЕЯТЕЛЬНОСТИ</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1</w:t>
            </w:r>
          </w:p>
        </w:tc>
        <w:tc>
          <w:tcPr>
            <w:tcW w:w="494" w:type="pct"/>
            <w:hideMark/>
          </w:tcPr>
          <w:p w:rsidR="00D12A10" w:rsidRDefault="00D12A10">
            <w:pPr>
              <w:rPr>
                <w:rFonts w:eastAsia="Times New Roman"/>
              </w:rPr>
            </w:pPr>
            <w:r>
              <w:rPr>
                <w:rFonts w:eastAsia="Times New Roman"/>
              </w:rPr>
              <w:t>614</w:t>
            </w:r>
            <w:r>
              <w:rPr>
                <w:rFonts w:eastAsia="Times New Roman"/>
              </w:rPr>
              <w:br/>
              <w:t>Б25</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Баровик</w:t>
            </w:r>
            <w:proofErr w:type="spellEnd"/>
            <w:r>
              <w:rPr>
                <w:rFonts w:eastAsia="Times New Roman"/>
                <w:b/>
                <w:bCs/>
              </w:rPr>
              <w:t xml:space="preserve">, А. В. </w:t>
            </w:r>
            <w:r>
              <w:rPr>
                <w:rFonts w:eastAsia="Times New Roman"/>
              </w:rPr>
              <w:t>Пожарная профилактика [Электронный ресурс</w:t>
            </w:r>
            <w:proofErr w:type="gramStart"/>
            <w:r>
              <w:rPr>
                <w:rFonts w:eastAsia="Times New Roman"/>
              </w:rPr>
              <w:t>] :</w:t>
            </w:r>
            <w:proofErr w:type="gramEnd"/>
            <w:r>
              <w:rPr>
                <w:rFonts w:eastAsia="Times New Roman"/>
              </w:rPr>
              <w:t xml:space="preserve">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Пожарная профилактика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А. В. </w:t>
            </w:r>
            <w:proofErr w:type="spellStart"/>
            <w:r>
              <w:rPr>
                <w:rFonts w:eastAsia="Times New Roman"/>
              </w:rPr>
              <w:t>Баровик</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2</w:t>
            </w:r>
          </w:p>
        </w:tc>
        <w:tc>
          <w:tcPr>
            <w:tcW w:w="494" w:type="pct"/>
            <w:hideMark/>
          </w:tcPr>
          <w:p w:rsidR="00D12A10" w:rsidRDefault="00D12A10">
            <w:pPr>
              <w:rPr>
                <w:rFonts w:eastAsia="Times New Roman"/>
              </w:rPr>
            </w:pPr>
            <w:r>
              <w:rPr>
                <w:rFonts w:eastAsia="Times New Roman"/>
              </w:rPr>
              <w:t>614</w:t>
            </w:r>
            <w:r>
              <w:rPr>
                <w:rFonts w:eastAsia="Times New Roman"/>
              </w:rPr>
              <w:br/>
              <w:t>Б25</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Баровик</w:t>
            </w:r>
            <w:proofErr w:type="spellEnd"/>
            <w:r>
              <w:rPr>
                <w:rFonts w:eastAsia="Times New Roman"/>
                <w:b/>
                <w:bCs/>
              </w:rPr>
              <w:t xml:space="preserve">, А. В. </w:t>
            </w:r>
            <w:r>
              <w:rPr>
                <w:rFonts w:eastAsia="Times New Roman"/>
              </w:rPr>
              <w:t xml:space="preserve">Профилактика аварийности и ЧС в строительстве [Электронный ресурс] : учебно-методическое пособие по подготовке к </w:t>
            </w:r>
            <w:r>
              <w:rPr>
                <w:rFonts w:eastAsia="Times New Roman"/>
              </w:rPr>
              <w:lastRenderedPageBreak/>
              <w:t xml:space="preserve">лекциям и практическим занятиям (включая рекомендации обучающимся по организации самостоятельной работы), для обучающихся по дисциплине "Профилактика аварийности и ЧС в промышленности",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А. В. </w:t>
            </w:r>
            <w:proofErr w:type="spellStart"/>
            <w:r>
              <w:rPr>
                <w:rFonts w:eastAsia="Times New Roman"/>
              </w:rPr>
              <w:t>Баровик</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lastRenderedPageBreak/>
              <w:t>3</w:t>
            </w:r>
          </w:p>
        </w:tc>
        <w:tc>
          <w:tcPr>
            <w:tcW w:w="494" w:type="pct"/>
            <w:hideMark/>
          </w:tcPr>
          <w:p w:rsidR="00D12A10" w:rsidRDefault="00D12A10">
            <w:pPr>
              <w:rPr>
                <w:rFonts w:eastAsia="Times New Roman"/>
              </w:rPr>
            </w:pPr>
            <w:r>
              <w:rPr>
                <w:rFonts w:eastAsia="Times New Roman"/>
              </w:rPr>
              <w:t>614</w:t>
            </w:r>
            <w:r>
              <w:rPr>
                <w:rFonts w:eastAsia="Times New Roman"/>
              </w:rPr>
              <w:br/>
              <w:t>Г85</w:t>
            </w:r>
          </w:p>
        </w:tc>
        <w:tc>
          <w:tcPr>
            <w:tcW w:w="0" w:type="auto"/>
            <w:hideMark/>
          </w:tcPr>
          <w:p w:rsidR="00D12A10" w:rsidRDefault="00D12A10" w:rsidP="00D12A10">
            <w:pPr>
              <w:jc w:val="both"/>
              <w:rPr>
                <w:rFonts w:eastAsia="Times New Roman"/>
              </w:rPr>
            </w:pPr>
            <w:r>
              <w:rPr>
                <w:rFonts w:eastAsia="Times New Roman"/>
                <w:b/>
                <w:bCs/>
              </w:rPr>
              <w:t xml:space="preserve">   Гришанов, Д. Л. </w:t>
            </w:r>
            <w:r>
              <w:rPr>
                <w:rFonts w:eastAsia="Times New Roman"/>
              </w:rPr>
              <w:t xml:space="preserve">Медико-биологические основы безопасности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Медико-биологические основы безопасности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Д. Л. Гришанов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6" w:type="pct"/>
            <w:hideMark/>
          </w:tcPr>
          <w:p w:rsidR="00D12A10" w:rsidRDefault="00D12A10">
            <w:pPr>
              <w:rPr>
                <w:rFonts w:eastAsia="Times New Roman"/>
              </w:rPr>
            </w:pPr>
            <w:r>
              <w:rPr>
                <w:rFonts w:eastAsia="Times New Roman"/>
              </w:rPr>
              <w:t>4</w:t>
            </w:r>
          </w:p>
        </w:tc>
        <w:tc>
          <w:tcPr>
            <w:tcW w:w="494" w:type="pct"/>
            <w:hideMark/>
          </w:tcPr>
          <w:p w:rsidR="00D12A10" w:rsidRDefault="00D12A10">
            <w:pPr>
              <w:rPr>
                <w:rFonts w:eastAsia="Times New Roman"/>
              </w:rPr>
            </w:pPr>
            <w:r>
              <w:rPr>
                <w:rFonts w:eastAsia="Times New Roman"/>
              </w:rPr>
              <w:t>614</w:t>
            </w:r>
            <w:r>
              <w:rPr>
                <w:rFonts w:eastAsia="Times New Roman"/>
              </w:rPr>
              <w:br/>
              <w:t>М15</w:t>
            </w:r>
          </w:p>
        </w:tc>
        <w:tc>
          <w:tcPr>
            <w:tcW w:w="0" w:type="auto"/>
            <w:hideMark/>
          </w:tcPr>
          <w:p w:rsidR="00D12A10" w:rsidRDefault="00D12A10" w:rsidP="00D12A10">
            <w:pPr>
              <w:jc w:val="both"/>
              <w:rPr>
                <w:rFonts w:eastAsia="Times New Roman"/>
              </w:rPr>
            </w:pPr>
            <w:r>
              <w:rPr>
                <w:rFonts w:eastAsia="Times New Roman"/>
                <w:b/>
                <w:bCs/>
              </w:rPr>
              <w:t xml:space="preserve">   Макаров, П. В. </w:t>
            </w:r>
            <w:r>
              <w:rPr>
                <w:rFonts w:eastAsia="Times New Roman"/>
              </w:rPr>
              <w:t xml:space="preserve">Информационные технологии в безопасности труда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Информационные технологии в безопасности труда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П. В. Макаров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201209" w:rsidTr="00201209">
        <w:trPr>
          <w:tblCellSpacing w:w="15" w:type="dxa"/>
        </w:trPr>
        <w:tc>
          <w:tcPr>
            <w:tcW w:w="246" w:type="pct"/>
          </w:tcPr>
          <w:p w:rsidR="00201209" w:rsidRDefault="00201209" w:rsidP="00201209">
            <w:pPr>
              <w:rPr>
                <w:rFonts w:eastAsia="Times New Roman"/>
              </w:rPr>
            </w:pPr>
            <w:r>
              <w:rPr>
                <w:rFonts w:eastAsia="Times New Roman"/>
              </w:rPr>
              <w:t>5</w:t>
            </w:r>
          </w:p>
        </w:tc>
        <w:tc>
          <w:tcPr>
            <w:tcW w:w="494" w:type="pct"/>
          </w:tcPr>
          <w:p w:rsidR="00201209" w:rsidRDefault="00201209" w:rsidP="00201209">
            <w:pPr>
              <w:rPr>
                <w:rFonts w:eastAsia="Times New Roman"/>
              </w:rPr>
            </w:pPr>
            <w:r>
              <w:rPr>
                <w:rFonts w:eastAsia="Times New Roman"/>
              </w:rPr>
              <w:t>614.8</w:t>
            </w:r>
            <w:r>
              <w:rPr>
                <w:rFonts w:eastAsia="Times New Roman"/>
              </w:rPr>
              <w:br/>
              <w:t>М15</w:t>
            </w:r>
          </w:p>
        </w:tc>
        <w:tc>
          <w:tcPr>
            <w:tcW w:w="0" w:type="auto"/>
          </w:tcPr>
          <w:p w:rsidR="00201209" w:rsidRDefault="00201209" w:rsidP="00201209">
            <w:pPr>
              <w:jc w:val="both"/>
              <w:rPr>
                <w:rFonts w:eastAsia="Times New Roman"/>
              </w:rPr>
            </w:pPr>
            <w:r>
              <w:rPr>
                <w:rFonts w:eastAsia="Times New Roman"/>
                <w:b/>
                <w:bCs/>
              </w:rPr>
              <w:t xml:space="preserve">   Макаров, П. В. </w:t>
            </w:r>
            <w:r>
              <w:rPr>
                <w:rFonts w:eastAsia="Times New Roman"/>
              </w:rPr>
              <w:t xml:space="preserve">Функциональная безопасность электрических, электронных и программируемых систем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Функциональная безопасность электрических, электронных и программируемых систем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П. В. Макаров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8"/>
        <w:gridCol w:w="935"/>
        <w:gridCol w:w="7922"/>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ГИДРОЭНЕРГЕТИКА</w:t>
            </w:r>
          </w:p>
        </w:tc>
      </w:tr>
      <w:tr w:rsidR="00D12A10" w:rsidTr="00201209">
        <w:trPr>
          <w:tblCellSpacing w:w="15" w:type="dxa"/>
        </w:trPr>
        <w:tc>
          <w:tcPr>
            <w:tcW w:w="243" w:type="pct"/>
            <w:hideMark/>
          </w:tcPr>
          <w:p w:rsidR="00D12A10" w:rsidRDefault="00D12A10">
            <w:pPr>
              <w:rPr>
                <w:rFonts w:eastAsia="Times New Roman"/>
              </w:rPr>
            </w:pPr>
            <w:r>
              <w:rPr>
                <w:rFonts w:eastAsia="Times New Roman"/>
              </w:rPr>
              <w:t>1</w:t>
            </w:r>
          </w:p>
        </w:tc>
        <w:tc>
          <w:tcPr>
            <w:tcW w:w="487" w:type="pct"/>
            <w:hideMark/>
          </w:tcPr>
          <w:p w:rsidR="00D12A10" w:rsidRDefault="00D12A10">
            <w:pPr>
              <w:rPr>
                <w:rFonts w:eastAsia="Times New Roman"/>
              </w:rPr>
            </w:pPr>
            <w:r>
              <w:rPr>
                <w:rFonts w:eastAsia="Times New Roman"/>
              </w:rPr>
              <w:t>621.22</w:t>
            </w:r>
            <w:r>
              <w:rPr>
                <w:rFonts w:eastAsia="Times New Roman"/>
              </w:rPr>
              <w:br/>
              <w:t>Ф31</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Февралев</w:t>
            </w:r>
            <w:proofErr w:type="spellEnd"/>
            <w:r>
              <w:rPr>
                <w:rFonts w:eastAsia="Times New Roman"/>
                <w:b/>
                <w:bCs/>
              </w:rPr>
              <w:t xml:space="preserve">, А. В. </w:t>
            </w:r>
            <w:r>
              <w:rPr>
                <w:rFonts w:eastAsia="Times New Roman"/>
              </w:rPr>
              <w:t>Испытание ковшовой гидротурбины [Электронный ресурс</w:t>
            </w:r>
            <w:proofErr w:type="gramStart"/>
            <w:r>
              <w:rPr>
                <w:rFonts w:eastAsia="Times New Roman"/>
              </w:rPr>
              <w:t>] :</w:t>
            </w:r>
            <w:proofErr w:type="gramEnd"/>
            <w:r>
              <w:rPr>
                <w:rFonts w:eastAsia="Times New Roman"/>
              </w:rPr>
              <w:t xml:space="preserve"> учебно-методическое пособие по выполнению лабораторной работы по дисциплине "Гидромеханическое оборудование гидросооружений и гидроэлектростанций" для обучающихся по направлению подготовки 08.05.01 Строительство уникальных зданий и сооружений, специализация Строительство гидротехнических сооружений повышенной ответственности </w:t>
            </w:r>
            <w:r>
              <w:rPr>
                <w:rFonts w:eastAsia="Times New Roman"/>
              </w:rPr>
              <w:lastRenderedPageBreak/>
              <w:t xml:space="preserve">/ А. В. </w:t>
            </w:r>
            <w:proofErr w:type="spellStart"/>
            <w:r>
              <w:rPr>
                <w:rFonts w:eastAsia="Times New Roman"/>
              </w:rPr>
              <w:t>Февралев</w:t>
            </w:r>
            <w:proofErr w:type="spellEnd"/>
            <w:r>
              <w:rPr>
                <w:rFonts w:eastAsia="Times New Roman"/>
              </w:rPr>
              <w:t xml:space="preserve"> ; Нижегородский государственный архитектурно-строительный университет. - Изд. 2-е, </w:t>
            </w:r>
            <w:proofErr w:type="spellStart"/>
            <w:r>
              <w:rPr>
                <w:rFonts w:eastAsia="Times New Roman"/>
              </w:rPr>
              <w:t>перераб</w:t>
            </w:r>
            <w:proofErr w:type="spellEnd"/>
            <w:r>
              <w:rPr>
                <w:rFonts w:eastAsia="Times New Roman"/>
              </w:rPr>
              <w:t xml:space="preserve">.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201209" w:rsidTr="00201209">
        <w:trPr>
          <w:tblCellSpacing w:w="15" w:type="dxa"/>
        </w:trPr>
        <w:tc>
          <w:tcPr>
            <w:tcW w:w="4968" w:type="pct"/>
            <w:gridSpan w:val="3"/>
          </w:tcPr>
          <w:p w:rsidR="00201209" w:rsidRDefault="00201209" w:rsidP="00201209">
            <w:pPr>
              <w:jc w:val="center"/>
              <w:rPr>
                <w:rFonts w:eastAsia="Times New Roman"/>
                <w:b/>
                <w:bCs/>
              </w:rPr>
            </w:pPr>
          </w:p>
          <w:p w:rsidR="00201209" w:rsidRDefault="00201209" w:rsidP="00201209">
            <w:pPr>
              <w:jc w:val="center"/>
              <w:rPr>
                <w:rFonts w:eastAsia="Times New Roman"/>
                <w:b/>
                <w:bCs/>
              </w:rPr>
            </w:pPr>
            <w:r>
              <w:rPr>
                <w:rFonts w:eastAsia="Times New Roman"/>
                <w:b/>
                <w:bCs/>
              </w:rPr>
              <w:t>АВТОМОБИЛЬНЫЕ ДОРОГИ. ДОРОЖНОЕ СТРОИТЕЛЬСТВО</w:t>
            </w:r>
          </w:p>
        </w:tc>
      </w:tr>
      <w:tr w:rsidR="00201209" w:rsidTr="00201209">
        <w:trPr>
          <w:tblCellSpacing w:w="15" w:type="dxa"/>
        </w:trPr>
        <w:tc>
          <w:tcPr>
            <w:tcW w:w="243" w:type="pct"/>
          </w:tcPr>
          <w:p w:rsidR="00201209" w:rsidRDefault="00201209" w:rsidP="00201209">
            <w:pPr>
              <w:rPr>
                <w:rFonts w:eastAsia="Times New Roman"/>
              </w:rPr>
            </w:pPr>
            <w:r>
              <w:rPr>
                <w:rFonts w:eastAsia="Times New Roman"/>
              </w:rPr>
              <w:t>1</w:t>
            </w:r>
          </w:p>
        </w:tc>
        <w:tc>
          <w:tcPr>
            <w:tcW w:w="487" w:type="pct"/>
          </w:tcPr>
          <w:p w:rsidR="00201209" w:rsidRDefault="00201209" w:rsidP="00201209">
            <w:pPr>
              <w:rPr>
                <w:rFonts w:eastAsia="Times New Roman"/>
              </w:rPr>
            </w:pPr>
          </w:p>
        </w:tc>
        <w:tc>
          <w:tcPr>
            <w:tcW w:w="0" w:type="auto"/>
          </w:tcPr>
          <w:p w:rsidR="00201209" w:rsidRDefault="00201209" w:rsidP="00201209">
            <w:pPr>
              <w:jc w:val="both"/>
              <w:rPr>
                <w:rFonts w:eastAsia="Times New Roman"/>
              </w:rPr>
            </w:pPr>
            <w:r>
              <w:rPr>
                <w:rFonts w:eastAsia="Times New Roman"/>
                <w:b/>
                <w:bCs/>
              </w:rPr>
              <w:t xml:space="preserve">  Борцова, С. С. </w:t>
            </w:r>
            <w:r>
              <w:rPr>
                <w:rFonts w:eastAsia="Times New Roman"/>
              </w:rPr>
              <w:t xml:space="preserve">Методика выбора и оптимизации </w:t>
            </w:r>
            <w:proofErr w:type="spellStart"/>
            <w:r>
              <w:rPr>
                <w:rFonts w:eastAsia="Times New Roman"/>
              </w:rPr>
              <w:t>шумозащитного</w:t>
            </w:r>
            <w:proofErr w:type="spellEnd"/>
            <w:r>
              <w:rPr>
                <w:rFonts w:eastAsia="Times New Roman"/>
              </w:rPr>
              <w:t xml:space="preserve"> комплекса при проектировании автомобильных </w:t>
            </w:r>
            <w:proofErr w:type="gramStart"/>
            <w:r>
              <w:rPr>
                <w:rFonts w:eastAsia="Times New Roman"/>
              </w:rPr>
              <w:t>дорог :</w:t>
            </w:r>
            <w:proofErr w:type="gramEnd"/>
            <w:r>
              <w:rPr>
                <w:rFonts w:eastAsia="Times New Roman"/>
              </w:rPr>
              <w:t xml:space="preserve"> автореферат диссертации на соискание ученой степени кандидата технических наук: специальность 1.3.7 "Акустика" / С. С. Борцова ; Балтийский государственный технический университет "ВОЕНМЕХ" имени Д. Ф. Устинова. - Санкт-Петербург, 2024. - 23 С. - 0-00.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942"/>
        <w:gridCol w:w="7913"/>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ГИДРОТЕХНИКА. ГИДРОТЕХНИЧЕСКОЕ СТРОИТЕЛЬСТВО</w:t>
            </w:r>
          </w:p>
        </w:tc>
      </w:tr>
      <w:tr w:rsidR="000D16F2" w:rsidTr="000D16F2">
        <w:trPr>
          <w:tblCellSpacing w:w="15" w:type="dxa"/>
        </w:trPr>
        <w:tc>
          <w:tcPr>
            <w:tcW w:w="246" w:type="pct"/>
          </w:tcPr>
          <w:p w:rsidR="000D16F2" w:rsidRDefault="000D16F2" w:rsidP="000D16F2">
            <w:pPr>
              <w:rPr>
                <w:rFonts w:eastAsia="Times New Roman"/>
              </w:rPr>
            </w:pPr>
            <w:r>
              <w:rPr>
                <w:rFonts w:eastAsia="Times New Roman"/>
              </w:rPr>
              <w:t>1</w:t>
            </w:r>
          </w:p>
        </w:tc>
        <w:tc>
          <w:tcPr>
            <w:tcW w:w="494" w:type="pct"/>
          </w:tcPr>
          <w:p w:rsidR="000D16F2" w:rsidRDefault="000D16F2" w:rsidP="000D16F2">
            <w:pPr>
              <w:rPr>
                <w:rFonts w:eastAsia="Times New Roman"/>
              </w:rPr>
            </w:pPr>
          </w:p>
        </w:tc>
        <w:tc>
          <w:tcPr>
            <w:tcW w:w="0" w:type="auto"/>
          </w:tcPr>
          <w:p w:rsidR="000D16F2" w:rsidRDefault="000D16F2" w:rsidP="000D16F2">
            <w:pPr>
              <w:jc w:val="both"/>
              <w:rPr>
                <w:rFonts w:eastAsia="Times New Roman"/>
              </w:rPr>
            </w:pPr>
            <w:r>
              <w:rPr>
                <w:rFonts w:eastAsia="Times New Roman"/>
                <w:b/>
                <w:bCs/>
              </w:rPr>
              <w:t xml:space="preserve">   </w:t>
            </w:r>
            <w:proofErr w:type="spellStart"/>
            <w:r>
              <w:rPr>
                <w:rFonts w:eastAsia="Times New Roman"/>
                <w:b/>
                <w:bCs/>
              </w:rPr>
              <w:t>Баклыков</w:t>
            </w:r>
            <w:proofErr w:type="spellEnd"/>
            <w:r>
              <w:rPr>
                <w:rFonts w:eastAsia="Times New Roman"/>
                <w:b/>
                <w:bCs/>
              </w:rPr>
              <w:t xml:space="preserve">, И. В. </w:t>
            </w:r>
            <w:r>
              <w:rPr>
                <w:rFonts w:eastAsia="Times New Roman"/>
              </w:rPr>
              <w:t xml:space="preserve">Совершенствование конструкции батопорта сухого дока и методика расчета при комплексных нагрузках и </w:t>
            </w:r>
            <w:proofErr w:type="gramStart"/>
            <w:r>
              <w:rPr>
                <w:rFonts w:eastAsia="Times New Roman"/>
              </w:rPr>
              <w:t>воздействиях :</w:t>
            </w:r>
            <w:proofErr w:type="gramEnd"/>
            <w:r>
              <w:rPr>
                <w:rFonts w:eastAsia="Times New Roman"/>
              </w:rPr>
              <w:t xml:space="preserve"> автореферат диссертации на соискание ученой степени кандидата технических наук: специальность 2.1.6 "Гидротехническое строительство, гидравлика и инженерная гидрология" / И. В. </w:t>
            </w:r>
            <w:proofErr w:type="spellStart"/>
            <w:r>
              <w:rPr>
                <w:rFonts w:eastAsia="Times New Roman"/>
              </w:rPr>
              <w:t>Баклыков</w:t>
            </w:r>
            <w:proofErr w:type="spellEnd"/>
            <w:r>
              <w:rPr>
                <w:rFonts w:eastAsia="Times New Roman"/>
              </w:rPr>
              <w:t xml:space="preserve"> ; Национальный исследовательский Московский государственный строительный университет. - Москва, 2024. - 24 С. - 0-00.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r w:rsidR="000D16F2" w:rsidTr="000D16F2">
        <w:trPr>
          <w:tblCellSpacing w:w="15" w:type="dxa"/>
        </w:trPr>
        <w:tc>
          <w:tcPr>
            <w:tcW w:w="246" w:type="pct"/>
            <w:hideMark/>
          </w:tcPr>
          <w:p w:rsidR="000D16F2" w:rsidRDefault="000D16F2" w:rsidP="000D16F2">
            <w:pPr>
              <w:rPr>
                <w:rFonts w:eastAsia="Times New Roman"/>
              </w:rPr>
            </w:pPr>
            <w:r>
              <w:rPr>
                <w:rFonts w:eastAsia="Times New Roman"/>
              </w:rPr>
              <w:t>2</w:t>
            </w:r>
          </w:p>
        </w:tc>
        <w:tc>
          <w:tcPr>
            <w:tcW w:w="494" w:type="pct"/>
            <w:hideMark/>
          </w:tcPr>
          <w:p w:rsidR="000D16F2" w:rsidRDefault="000D16F2" w:rsidP="000D16F2">
            <w:pPr>
              <w:rPr>
                <w:rFonts w:eastAsia="Times New Roman"/>
              </w:rPr>
            </w:pPr>
            <w:r>
              <w:rPr>
                <w:rFonts w:eastAsia="Times New Roman"/>
              </w:rPr>
              <w:t>627</w:t>
            </w:r>
            <w:r>
              <w:rPr>
                <w:rFonts w:eastAsia="Times New Roman"/>
              </w:rPr>
              <w:br/>
              <w:t>Б74</w:t>
            </w:r>
          </w:p>
        </w:tc>
        <w:tc>
          <w:tcPr>
            <w:tcW w:w="0" w:type="auto"/>
            <w:hideMark/>
          </w:tcPr>
          <w:p w:rsidR="000D16F2" w:rsidRDefault="000D16F2" w:rsidP="000D16F2">
            <w:pPr>
              <w:jc w:val="both"/>
              <w:rPr>
                <w:rFonts w:eastAsia="Times New Roman"/>
              </w:rPr>
            </w:pPr>
            <w:r>
              <w:rPr>
                <w:rFonts w:eastAsia="Times New Roman"/>
                <w:b/>
                <w:bCs/>
              </w:rPr>
              <w:t xml:space="preserve">  Богословский, П. А. </w:t>
            </w:r>
            <w:r>
              <w:rPr>
                <w:rFonts w:eastAsia="Times New Roman"/>
              </w:rPr>
              <w:t xml:space="preserve">Гидравлический режим станционного гидроузла при безнапорной деривации [Электронный ресурс] : учебно-методическое пособие по выполнению лабораторной работы по дисциплине "Гидроэнергетические сооружения" для обучающихся по специальности 08.05.01 Строительство уникальных зданий и сооружений, специализация Строительство гидротехнических сооружений повышенной ответственности / П. А. Богословский, Ю. Н. Станкевич, А. В. </w:t>
            </w:r>
            <w:proofErr w:type="spellStart"/>
            <w:r>
              <w:rPr>
                <w:rFonts w:eastAsia="Times New Roman"/>
              </w:rPr>
              <w:t>Февралев</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p>
          <w:p w:rsidR="000D16F2" w:rsidRDefault="000D16F2" w:rsidP="000D16F2">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
        <w:gridCol w:w="922"/>
        <w:gridCol w:w="7939"/>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ВЫЧИСЛИТЕЛЬНАЯ ТЕХНИКА И ИНФОРМАТИКА. ПРОГРАММИРОВАНИЕ</w:t>
            </w:r>
          </w:p>
        </w:tc>
      </w:tr>
      <w:tr w:rsidR="00D12A10" w:rsidTr="00201209">
        <w:trPr>
          <w:tblCellSpacing w:w="15" w:type="dxa"/>
        </w:trPr>
        <w:tc>
          <w:tcPr>
            <w:tcW w:w="241" w:type="pct"/>
            <w:hideMark/>
          </w:tcPr>
          <w:p w:rsidR="00D12A10" w:rsidRDefault="00D12A10">
            <w:pPr>
              <w:rPr>
                <w:rFonts w:eastAsia="Times New Roman"/>
              </w:rPr>
            </w:pPr>
            <w:r>
              <w:rPr>
                <w:rFonts w:eastAsia="Times New Roman"/>
              </w:rPr>
              <w:t>1</w:t>
            </w:r>
          </w:p>
        </w:tc>
        <w:tc>
          <w:tcPr>
            <w:tcW w:w="480" w:type="pct"/>
            <w:hideMark/>
          </w:tcPr>
          <w:p w:rsidR="00D12A10" w:rsidRDefault="00D12A10">
            <w:pPr>
              <w:rPr>
                <w:rFonts w:eastAsia="Times New Roman"/>
              </w:rPr>
            </w:pPr>
            <w:r>
              <w:rPr>
                <w:rFonts w:eastAsia="Times New Roman"/>
              </w:rPr>
              <w:t>519</w:t>
            </w:r>
            <w:r>
              <w:rPr>
                <w:rFonts w:eastAsia="Times New Roman"/>
              </w:rPr>
              <w:br/>
              <w:t>К89</w:t>
            </w:r>
          </w:p>
        </w:tc>
        <w:tc>
          <w:tcPr>
            <w:tcW w:w="0" w:type="auto"/>
            <w:hideMark/>
          </w:tcPr>
          <w:p w:rsidR="00D12A10" w:rsidRDefault="00D12A10" w:rsidP="00D12A10">
            <w:pPr>
              <w:jc w:val="both"/>
              <w:rPr>
                <w:rFonts w:eastAsia="Times New Roman"/>
              </w:rPr>
            </w:pPr>
            <w:r>
              <w:rPr>
                <w:rFonts w:eastAsia="Times New Roman"/>
                <w:b/>
                <w:bCs/>
              </w:rPr>
              <w:t xml:space="preserve">   Куклина, И. Г. </w:t>
            </w:r>
            <w:r>
              <w:rPr>
                <w:rFonts w:eastAsia="Times New Roman"/>
              </w:rPr>
              <w:t>Методы оптимизации линейного и нелинейного программирования [Электронный ресурс</w:t>
            </w:r>
            <w:proofErr w:type="gramStart"/>
            <w:r>
              <w:rPr>
                <w:rFonts w:eastAsia="Times New Roman"/>
              </w:rPr>
              <w:t>] :</w:t>
            </w:r>
            <w:proofErr w:type="gramEnd"/>
            <w:r>
              <w:rPr>
                <w:rFonts w:eastAsia="Times New Roman"/>
              </w:rPr>
              <w:t xml:space="preserve"> учебное пособие / И. Г. Куклина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В библиотеке также находится печатная версия издания - См. на заглавие. - http://catalog.nngasu.ru/MarcWeb2/. - ISBN 978-5-528-00589-</w:t>
            </w:r>
            <w:proofErr w:type="gramStart"/>
            <w:r>
              <w:rPr>
                <w:rFonts w:eastAsia="Times New Roman"/>
              </w:rPr>
              <w:t>8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1" w:type="pct"/>
            <w:hideMark/>
          </w:tcPr>
          <w:p w:rsidR="00D12A10" w:rsidRDefault="00D12A10">
            <w:pPr>
              <w:rPr>
                <w:rFonts w:eastAsia="Times New Roman"/>
              </w:rPr>
            </w:pPr>
            <w:r>
              <w:rPr>
                <w:rFonts w:eastAsia="Times New Roman"/>
              </w:rPr>
              <w:t>2</w:t>
            </w:r>
          </w:p>
        </w:tc>
        <w:tc>
          <w:tcPr>
            <w:tcW w:w="480" w:type="pct"/>
            <w:hideMark/>
          </w:tcPr>
          <w:p w:rsidR="00D12A10" w:rsidRDefault="00D12A10">
            <w:pPr>
              <w:rPr>
                <w:rFonts w:eastAsia="Times New Roman"/>
              </w:rPr>
            </w:pPr>
            <w:r>
              <w:rPr>
                <w:rFonts w:eastAsia="Times New Roman"/>
              </w:rPr>
              <w:t>519</w:t>
            </w:r>
            <w:r>
              <w:rPr>
                <w:rFonts w:eastAsia="Times New Roman"/>
              </w:rPr>
              <w:br/>
              <w:t>К89</w:t>
            </w:r>
          </w:p>
        </w:tc>
        <w:tc>
          <w:tcPr>
            <w:tcW w:w="0" w:type="auto"/>
            <w:hideMark/>
          </w:tcPr>
          <w:p w:rsidR="00D12A10" w:rsidRDefault="00D12A10" w:rsidP="00D12A10">
            <w:pPr>
              <w:jc w:val="both"/>
              <w:rPr>
                <w:rFonts w:eastAsia="Times New Roman"/>
              </w:rPr>
            </w:pPr>
            <w:r>
              <w:rPr>
                <w:rFonts w:eastAsia="Times New Roman"/>
                <w:b/>
                <w:bCs/>
              </w:rPr>
              <w:t xml:space="preserve">   Куклина, И. Г. </w:t>
            </w:r>
            <w:r>
              <w:rPr>
                <w:rFonts w:eastAsia="Times New Roman"/>
              </w:rPr>
              <w:t xml:space="preserve">Методы оптимизации линейного и нелинейного </w:t>
            </w:r>
            <w:proofErr w:type="gramStart"/>
            <w:r>
              <w:rPr>
                <w:rFonts w:eastAsia="Times New Roman"/>
              </w:rPr>
              <w:t>программирования :</w:t>
            </w:r>
            <w:proofErr w:type="gramEnd"/>
            <w:r>
              <w:rPr>
                <w:rFonts w:eastAsia="Times New Roman"/>
              </w:rPr>
              <w:t xml:space="preserve"> учебное пособие / И. Г. Куклина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- 102 </w:t>
            </w:r>
            <w:proofErr w:type="gramStart"/>
            <w:r>
              <w:rPr>
                <w:rFonts w:eastAsia="Times New Roman"/>
              </w:rPr>
              <w:t>с. :</w:t>
            </w:r>
            <w:proofErr w:type="gramEnd"/>
            <w:r>
              <w:rPr>
                <w:rFonts w:eastAsia="Times New Roman"/>
              </w:rPr>
              <w:t xml:space="preserve"> ил. - </w:t>
            </w:r>
            <w:proofErr w:type="spellStart"/>
            <w:r>
              <w:rPr>
                <w:rFonts w:eastAsia="Times New Roman"/>
              </w:rPr>
              <w:t>Библиогр</w:t>
            </w:r>
            <w:proofErr w:type="spellEnd"/>
            <w:r>
              <w:rPr>
                <w:rFonts w:eastAsia="Times New Roman"/>
              </w:rPr>
              <w:t xml:space="preserve">. : с. 99-100. - В библиотеке </w:t>
            </w:r>
            <w:r>
              <w:rPr>
                <w:rFonts w:eastAsia="Times New Roman"/>
              </w:rPr>
              <w:lastRenderedPageBreak/>
              <w:t>также находится электронная версия издания - См. на заглавие. - ISBN 978-5-528-00589-</w:t>
            </w:r>
            <w:proofErr w:type="gramStart"/>
            <w:r>
              <w:rPr>
                <w:rFonts w:eastAsia="Times New Roman"/>
              </w:rPr>
              <w:t>8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D12A10">
            <w:pPr>
              <w:jc w:val="both"/>
              <w:rPr>
                <w:rFonts w:eastAsia="Times New Roman"/>
                <w:u w:val="single"/>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w:t>
            </w:r>
            <w:r w:rsidR="00372E36">
              <w:rPr>
                <w:rFonts w:eastAsia="Times New Roman"/>
                <w:u w:val="single"/>
              </w:rPr>
              <w:t>–</w:t>
            </w:r>
            <w:r>
              <w:rPr>
                <w:rFonts w:eastAsia="Times New Roman"/>
                <w:u w:val="single"/>
              </w:rPr>
              <w:t xml:space="preserve"> 10</w:t>
            </w:r>
          </w:p>
          <w:p w:rsidR="00372E36" w:rsidRDefault="00372E36" w:rsidP="00D12A10">
            <w:pPr>
              <w:jc w:val="both"/>
              <w:rPr>
                <w:rFonts w:eastAsia="Times New Roman"/>
              </w:rPr>
            </w:pPr>
          </w:p>
        </w:tc>
      </w:tr>
      <w:tr w:rsidR="00D12A10" w:rsidTr="00201209">
        <w:trPr>
          <w:tblCellSpacing w:w="15" w:type="dxa"/>
        </w:trPr>
        <w:tc>
          <w:tcPr>
            <w:tcW w:w="241" w:type="pct"/>
            <w:hideMark/>
          </w:tcPr>
          <w:p w:rsidR="00D12A10" w:rsidRDefault="00D12A10">
            <w:pPr>
              <w:rPr>
                <w:rFonts w:eastAsia="Times New Roman"/>
              </w:rPr>
            </w:pPr>
            <w:r>
              <w:rPr>
                <w:rFonts w:eastAsia="Times New Roman"/>
              </w:rPr>
              <w:lastRenderedPageBreak/>
              <w:t>3</w:t>
            </w:r>
          </w:p>
        </w:tc>
        <w:tc>
          <w:tcPr>
            <w:tcW w:w="480" w:type="pct"/>
            <w:hideMark/>
          </w:tcPr>
          <w:p w:rsidR="00D12A10" w:rsidRDefault="00D12A10">
            <w:pPr>
              <w:rPr>
                <w:rFonts w:eastAsia="Times New Roman"/>
              </w:rPr>
            </w:pPr>
            <w:r>
              <w:rPr>
                <w:rFonts w:eastAsia="Times New Roman"/>
              </w:rPr>
              <w:t>681.3</w:t>
            </w:r>
            <w:r>
              <w:rPr>
                <w:rFonts w:eastAsia="Times New Roman"/>
              </w:rPr>
              <w:br/>
              <w:t>М15</w:t>
            </w:r>
          </w:p>
        </w:tc>
        <w:tc>
          <w:tcPr>
            <w:tcW w:w="0" w:type="auto"/>
            <w:hideMark/>
          </w:tcPr>
          <w:p w:rsidR="00D12A10" w:rsidRDefault="00D12A10" w:rsidP="00D12A10">
            <w:pPr>
              <w:jc w:val="both"/>
              <w:rPr>
                <w:rFonts w:eastAsia="Times New Roman"/>
              </w:rPr>
            </w:pPr>
            <w:r>
              <w:rPr>
                <w:rFonts w:eastAsia="Times New Roman"/>
                <w:b/>
                <w:bCs/>
              </w:rPr>
              <w:t xml:space="preserve">   Макаров, П. В. </w:t>
            </w:r>
            <w:r>
              <w:rPr>
                <w:rFonts w:eastAsia="Times New Roman"/>
              </w:rPr>
              <w:t xml:space="preserve">Электронный документооборот в системе безопасности труда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Электронный документооборот в системе безопасности труда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П. В. Макаров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1" w:type="pct"/>
            <w:hideMark/>
          </w:tcPr>
          <w:p w:rsidR="00D12A10" w:rsidRDefault="00D12A10">
            <w:pPr>
              <w:rPr>
                <w:rFonts w:eastAsia="Times New Roman"/>
              </w:rPr>
            </w:pPr>
            <w:r>
              <w:rPr>
                <w:rFonts w:eastAsia="Times New Roman"/>
              </w:rPr>
              <w:t>4</w:t>
            </w:r>
          </w:p>
        </w:tc>
        <w:tc>
          <w:tcPr>
            <w:tcW w:w="480" w:type="pct"/>
            <w:hideMark/>
          </w:tcPr>
          <w:p w:rsidR="00D12A10" w:rsidRDefault="00D12A10">
            <w:pPr>
              <w:rPr>
                <w:rFonts w:eastAsia="Times New Roman"/>
              </w:rPr>
            </w:pPr>
            <w:r>
              <w:rPr>
                <w:rFonts w:eastAsia="Times New Roman"/>
              </w:rPr>
              <w:t>681.3</w:t>
            </w:r>
            <w:r>
              <w:rPr>
                <w:rFonts w:eastAsia="Times New Roman"/>
              </w:rPr>
              <w:br/>
              <w:t>М15</w:t>
            </w:r>
          </w:p>
        </w:tc>
        <w:tc>
          <w:tcPr>
            <w:tcW w:w="0" w:type="auto"/>
            <w:hideMark/>
          </w:tcPr>
          <w:p w:rsidR="00D12A10" w:rsidRDefault="00D12A10" w:rsidP="00D12A10">
            <w:pPr>
              <w:jc w:val="both"/>
              <w:rPr>
                <w:rFonts w:eastAsia="Times New Roman"/>
              </w:rPr>
            </w:pPr>
            <w:r>
              <w:rPr>
                <w:rFonts w:eastAsia="Times New Roman"/>
                <w:b/>
                <w:bCs/>
              </w:rPr>
              <w:t xml:space="preserve">   Макаров, П. В. </w:t>
            </w:r>
            <w:r>
              <w:rPr>
                <w:rFonts w:eastAsia="Times New Roman"/>
              </w:rPr>
              <w:t xml:space="preserve">Информационная безопасность и </w:t>
            </w:r>
            <w:proofErr w:type="spellStart"/>
            <w:r>
              <w:rPr>
                <w:rFonts w:eastAsia="Times New Roman"/>
              </w:rPr>
              <w:t>кибербезопасность</w:t>
            </w:r>
            <w:proofErr w:type="spellEnd"/>
            <w:r>
              <w:rPr>
                <w:rFonts w:eastAsia="Times New Roman"/>
              </w:rPr>
              <w:t xml:space="preserve"> технологических систем [Электронный ресурс] : учебно-методическое пособие по подготовке к лекциям, практическим, семинарским занятиям (включая рекомендации обучающимся по организации самостоятельной работы); для обучающихся по дисциплине Информационная безопасность и </w:t>
            </w:r>
            <w:proofErr w:type="spellStart"/>
            <w:r>
              <w:rPr>
                <w:rFonts w:eastAsia="Times New Roman"/>
              </w:rPr>
              <w:t>кибербезопасность</w:t>
            </w:r>
            <w:proofErr w:type="spellEnd"/>
            <w:r>
              <w:rPr>
                <w:rFonts w:eastAsia="Times New Roman"/>
              </w:rPr>
              <w:t xml:space="preserve"> технологических систем направлению подготовки 20.03.01 </w:t>
            </w:r>
            <w:proofErr w:type="spellStart"/>
            <w:r>
              <w:rPr>
                <w:rFonts w:eastAsia="Times New Roman"/>
              </w:rPr>
              <w:t>Техносферная</w:t>
            </w:r>
            <w:proofErr w:type="spellEnd"/>
            <w:r>
              <w:rPr>
                <w:rFonts w:eastAsia="Times New Roman"/>
              </w:rPr>
              <w:t xml:space="preserve"> безопасность направленность (профиль) Инжиниринг и экспертиза безопасности / П. В. Макаров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201209" w:rsidTr="00201209">
        <w:trPr>
          <w:tblCellSpacing w:w="15" w:type="dxa"/>
        </w:trPr>
        <w:tc>
          <w:tcPr>
            <w:tcW w:w="4968" w:type="pct"/>
            <w:gridSpan w:val="3"/>
          </w:tcPr>
          <w:p w:rsidR="00201209" w:rsidRDefault="00201209" w:rsidP="00201209">
            <w:pPr>
              <w:jc w:val="center"/>
              <w:rPr>
                <w:rFonts w:eastAsia="Times New Roman"/>
                <w:b/>
                <w:bCs/>
              </w:rPr>
            </w:pPr>
          </w:p>
          <w:p w:rsidR="00201209" w:rsidRDefault="00201209" w:rsidP="00201209">
            <w:pPr>
              <w:jc w:val="center"/>
              <w:rPr>
                <w:rFonts w:eastAsia="Times New Roman"/>
                <w:b/>
                <w:bCs/>
              </w:rPr>
            </w:pPr>
            <w:r>
              <w:rPr>
                <w:rFonts w:eastAsia="Times New Roman"/>
                <w:b/>
                <w:bCs/>
              </w:rPr>
              <w:t>СТРОИТЕЛЬНЫЕ КОНСТРУКЦИИ</w:t>
            </w:r>
          </w:p>
        </w:tc>
      </w:tr>
      <w:tr w:rsidR="00201209" w:rsidTr="00201209">
        <w:trPr>
          <w:tblCellSpacing w:w="15" w:type="dxa"/>
        </w:trPr>
        <w:tc>
          <w:tcPr>
            <w:tcW w:w="241" w:type="pct"/>
          </w:tcPr>
          <w:p w:rsidR="00201209" w:rsidRDefault="00201209" w:rsidP="00201209">
            <w:pPr>
              <w:rPr>
                <w:rFonts w:eastAsia="Times New Roman"/>
              </w:rPr>
            </w:pPr>
            <w:r>
              <w:rPr>
                <w:rFonts w:eastAsia="Times New Roman"/>
              </w:rPr>
              <w:t>1</w:t>
            </w:r>
          </w:p>
        </w:tc>
        <w:tc>
          <w:tcPr>
            <w:tcW w:w="480" w:type="pct"/>
          </w:tcPr>
          <w:p w:rsidR="00201209" w:rsidRDefault="00201209" w:rsidP="00201209">
            <w:pPr>
              <w:rPr>
                <w:rFonts w:eastAsia="Times New Roman"/>
              </w:rPr>
            </w:pPr>
          </w:p>
        </w:tc>
        <w:tc>
          <w:tcPr>
            <w:tcW w:w="0" w:type="auto"/>
          </w:tcPr>
          <w:p w:rsidR="00201209" w:rsidRDefault="00201209" w:rsidP="00201209">
            <w:pPr>
              <w:jc w:val="both"/>
              <w:rPr>
                <w:rFonts w:eastAsia="Times New Roman"/>
              </w:rPr>
            </w:pPr>
            <w:r>
              <w:rPr>
                <w:rFonts w:eastAsia="Times New Roman"/>
                <w:b/>
                <w:bCs/>
              </w:rPr>
              <w:t xml:space="preserve">   </w:t>
            </w:r>
            <w:proofErr w:type="spellStart"/>
            <w:r>
              <w:rPr>
                <w:rFonts w:eastAsia="Times New Roman"/>
                <w:b/>
                <w:bCs/>
              </w:rPr>
              <w:t>Исхакова</w:t>
            </w:r>
            <w:proofErr w:type="spellEnd"/>
            <w:r>
              <w:rPr>
                <w:rFonts w:eastAsia="Times New Roman"/>
                <w:b/>
                <w:bCs/>
              </w:rPr>
              <w:t xml:space="preserve">, Э. Р. </w:t>
            </w:r>
            <w:proofErr w:type="spellStart"/>
            <w:r>
              <w:rPr>
                <w:rFonts w:eastAsia="Times New Roman"/>
              </w:rPr>
              <w:t>Конечноэлементное</w:t>
            </w:r>
            <w:proofErr w:type="spellEnd"/>
            <w:r>
              <w:rPr>
                <w:rFonts w:eastAsia="Times New Roman"/>
              </w:rPr>
              <w:t xml:space="preserve"> моделирование предварительно напряженных железобетонных конструкций при длительном </w:t>
            </w:r>
            <w:proofErr w:type="gramStart"/>
            <w:r>
              <w:rPr>
                <w:rFonts w:eastAsia="Times New Roman"/>
              </w:rPr>
              <w:t>деформировании :</w:t>
            </w:r>
            <w:proofErr w:type="gramEnd"/>
            <w:r>
              <w:rPr>
                <w:rFonts w:eastAsia="Times New Roman"/>
              </w:rPr>
              <w:t xml:space="preserve"> автореферат диссертации на соискание ученой степени кандидата технических наук: специальность 1.2.2 "Математическое моделирование, численные метода и комплексы программ" / Э. Р. </w:t>
            </w:r>
            <w:proofErr w:type="spellStart"/>
            <w:r>
              <w:rPr>
                <w:rFonts w:eastAsia="Times New Roman"/>
              </w:rPr>
              <w:t>Исхакова</w:t>
            </w:r>
            <w:proofErr w:type="spellEnd"/>
            <w:r>
              <w:rPr>
                <w:rFonts w:eastAsia="Times New Roman"/>
              </w:rPr>
              <w:t xml:space="preserve"> ; Национальный исследовательский Московский государственный строительный университет. - Москва, 2024. - 24 С. - 0-00.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r w:rsidR="00201209" w:rsidTr="000D16F2">
        <w:trPr>
          <w:tblCellSpacing w:w="15" w:type="dxa"/>
        </w:trPr>
        <w:tc>
          <w:tcPr>
            <w:tcW w:w="4968" w:type="pct"/>
            <w:gridSpan w:val="3"/>
          </w:tcPr>
          <w:p w:rsidR="00201209" w:rsidRDefault="00201209" w:rsidP="00201209">
            <w:pPr>
              <w:jc w:val="center"/>
              <w:rPr>
                <w:rFonts w:eastAsia="Times New Roman"/>
                <w:b/>
                <w:bCs/>
              </w:rPr>
            </w:pPr>
          </w:p>
          <w:p w:rsidR="00201209" w:rsidRDefault="00201209" w:rsidP="00201209">
            <w:pPr>
              <w:jc w:val="center"/>
              <w:rPr>
                <w:rFonts w:eastAsia="Times New Roman"/>
                <w:b/>
                <w:bCs/>
              </w:rPr>
            </w:pPr>
            <w:r>
              <w:rPr>
                <w:rFonts w:eastAsia="Times New Roman"/>
                <w:b/>
                <w:bCs/>
              </w:rPr>
              <w:t>ИНЖЕНЕРНАЯ ГЕОЛОГИЯ. ОСНОВАНИЯ И ФУНДАМЕНТЫ</w:t>
            </w:r>
          </w:p>
        </w:tc>
      </w:tr>
      <w:tr w:rsidR="00201209" w:rsidTr="00201209">
        <w:trPr>
          <w:tblCellSpacing w:w="15" w:type="dxa"/>
        </w:trPr>
        <w:tc>
          <w:tcPr>
            <w:tcW w:w="241" w:type="pct"/>
          </w:tcPr>
          <w:p w:rsidR="00201209" w:rsidRDefault="00201209" w:rsidP="00201209">
            <w:pPr>
              <w:rPr>
                <w:rFonts w:eastAsia="Times New Roman"/>
              </w:rPr>
            </w:pPr>
            <w:r>
              <w:rPr>
                <w:rFonts w:eastAsia="Times New Roman"/>
              </w:rPr>
              <w:t>1</w:t>
            </w:r>
          </w:p>
        </w:tc>
        <w:tc>
          <w:tcPr>
            <w:tcW w:w="480" w:type="pct"/>
          </w:tcPr>
          <w:p w:rsidR="00201209" w:rsidRDefault="00201209" w:rsidP="00201209">
            <w:pPr>
              <w:rPr>
                <w:rFonts w:eastAsia="Times New Roman"/>
              </w:rPr>
            </w:pPr>
          </w:p>
        </w:tc>
        <w:tc>
          <w:tcPr>
            <w:tcW w:w="0" w:type="auto"/>
          </w:tcPr>
          <w:p w:rsidR="00201209" w:rsidRDefault="00201209" w:rsidP="00201209">
            <w:pPr>
              <w:jc w:val="both"/>
              <w:rPr>
                <w:rFonts w:eastAsia="Times New Roman"/>
                <w:u w:val="single"/>
              </w:rPr>
            </w:pPr>
            <w:r>
              <w:rPr>
                <w:rFonts w:eastAsia="Times New Roman"/>
                <w:b/>
                <w:bCs/>
              </w:rPr>
              <w:t xml:space="preserve">   </w:t>
            </w:r>
            <w:proofErr w:type="spellStart"/>
            <w:r>
              <w:rPr>
                <w:rFonts w:eastAsia="Times New Roman"/>
                <w:b/>
                <w:bCs/>
              </w:rPr>
              <w:t>Шохирев</w:t>
            </w:r>
            <w:proofErr w:type="spellEnd"/>
            <w:r>
              <w:rPr>
                <w:rFonts w:eastAsia="Times New Roman"/>
                <w:b/>
                <w:bCs/>
              </w:rPr>
              <w:t xml:space="preserve">, М. В. </w:t>
            </w:r>
            <w:r>
              <w:rPr>
                <w:rFonts w:eastAsia="Times New Roman"/>
              </w:rPr>
              <w:t xml:space="preserve">Определение несущей способности двухслойных оснований фундаментов аналитическими и численными </w:t>
            </w:r>
            <w:proofErr w:type="gramStart"/>
            <w:r>
              <w:rPr>
                <w:rFonts w:eastAsia="Times New Roman"/>
              </w:rPr>
              <w:t>методами :</w:t>
            </w:r>
            <w:proofErr w:type="gramEnd"/>
            <w:r>
              <w:rPr>
                <w:rFonts w:eastAsia="Times New Roman"/>
              </w:rPr>
              <w:t xml:space="preserve"> автореферат диссертации на соискание ученой степени кандидата технических наук: специальность 2.1.2 "Основания и фундаменты, подземные сооружения" / М. В. </w:t>
            </w:r>
            <w:proofErr w:type="spellStart"/>
            <w:r>
              <w:rPr>
                <w:rFonts w:eastAsia="Times New Roman"/>
              </w:rPr>
              <w:t>Шохирев</w:t>
            </w:r>
            <w:proofErr w:type="spellEnd"/>
            <w:r>
              <w:rPr>
                <w:rFonts w:eastAsia="Times New Roman"/>
              </w:rPr>
              <w:t xml:space="preserve"> ; Тюменский индустриальный университет. - Тюмень, 2024. - 22 С. - 0-00.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w:t>
            </w:r>
            <w:r w:rsidR="005E3D5F">
              <w:rPr>
                <w:rFonts w:eastAsia="Times New Roman"/>
                <w:u w:val="single"/>
              </w:rPr>
              <w:t>–</w:t>
            </w:r>
            <w:r>
              <w:rPr>
                <w:rFonts w:eastAsia="Times New Roman"/>
                <w:u w:val="single"/>
              </w:rPr>
              <w:t xml:space="preserve"> 1</w:t>
            </w:r>
          </w:p>
          <w:p w:rsidR="005E3D5F" w:rsidRDefault="005E3D5F" w:rsidP="00201209">
            <w:pPr>
              <w:jc w:val="both"/>
              <w:rPr>
                <w:rFonts w:eastAsia="Times New Roman"/>
                <w:u w:val="single"/>
              </w:rPr>
            </w:pPr>
          </w:p>
          <w:p w:rsidR="005E3D5F" w:rsidRDefault="005E3D5F" w:rsidP="00201209">
            <w:pPr>
              <w:jc w:val="both"/>
              <w:rPr>
                <w:rFonts w:eastAsia="Times New Roman"/>
              </w:rPr>
            </w:pP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lastRenderedPageBreak/>
              <w:br/>
              <w:t>СТРОИТЕЛЬНЫЕ МАТЕРИАЛЫ</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691</w:t>
            </w:r>
            <w:r>
              <w:rPr>
                <w:rFonts w:eastAsia="Times New Roman"/>
              </w:rPr>
              <w:br/>
              <w:t>И85</w:t>
            </w:r>
          </w:p>
        </w:tc>
        <w:tc>
          <w:tcPr>
            <w:tcW w:w="0" w:type="auto"/>
            <w:hideMark/>
          </w:tcPr>
          <w:p w:rsidR="00D12A10" w:rsidRDefault="00D12A10" w:rsidP="00D12A10">
            <w:pPr>
              <w:jc w:val="both"/>
              <w:rPr>
                <w:rFonts w:eastAsia="Times New Roman"/>
              </w:rPr>
            </w:pPr>
            <w:r>
              <w:rPr>
                <w:rFonts w:eastAsia="Times New Roman"/>
                <w:b/>
                <w:bCs/>
              </w:rPr>
              <w:t xml:space="preserve">   Исаев, А. В. </w:t>
            </w:r>
            <w:r>
              <w:rPr>
                <w:rFonts w:eastAsia="Times New Roman"/>
              </w:rPr>
              <w:t xml:space="preserve">Теплоизоляционные материалы [Электронный ресурс] : учебно-методическое пособие по выполнению лабораторных работ для обучающихся по дисциплине "Архитектурное материаловедение" по направлению подготовки 07.03.01 Архитектура профили "Архитектурное проектирование", "Реставрационное проектирование", "Градостроительное проектирование", по направлению подготовки 07.03.03 Дизайн архитектурной среды, по дисциплине "Строительные материалы" по направлению подготовки 08.03.01 Строительство и по специальности 08.05.01 Строительство уникальных зданий и сооружений / А. В. Исаев, А. А. </w:t>
            </w:r>
            <w:proofErr w:type="spellStart"/>
            <w:r>
              <w:rPr>
                <w:rFonts w:eastAsia="Times New Roman"/>
              </w:rPr>
              <w:t>Мольков</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xml:space="preserve">. с экрана. - В библиотеке также находится печатная версия издания - См. на заглавие. - http://catalog.nngasu.ru/MarcWeb2/. - 0-00.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trPr>
          <w:tblCellSpacing w:w="15" w:type="dxa"/>
        </w:trPr>
        <w:tc>
          <w:tcPr>
            <w:tcW w:w="250" w:type="pct"/>
            <w:hideMark/>
          </w:tcPr>
          <w:p w:rsidR="00D12A10" w:rsidRDefault="00D12A10">
            <w:pPr>
              <w:rPr>
                <w:rFonts w:eastAsia="Times New Roman"/>
              </w:rPr>
            </w:pPr>
            <w:r>
              <w:rPr>
                <w:rFonts w:eastAsia="Times New Roman"/>
              </w:rPr>
              <w:t>2</w:t>
            </w:r>
          </w:p>
        </w:tc>
        <w:tc>
          <w:tcPr>
            <w:tcW w:w="500" w:type="pct"/>
            <w:hideMark/>
          </w:tcPr>
          <w:p w:rsidR="00D12A10" w:rsidRDefault="00D12A10">
            <w:pPr>
              <w:rPr>
                <w:rFonts w:eastAsia="Times New Roman"/>
              </w:rPr>
            </w:pPr>
            <w:r>
              <w:rPr>
                <w:rFonts w:eastAsia="Times New Roman"/>
              </w:rPr>
              <w:t>691</w:t>
            </w:r>
            <w:r>
              <w:rPr>
                <w:rFonts w:eastAsia="Times New Roman"/>
              </w:rPr>
              <w:br/>
              <w:t>И85</w:t>
            </w:r>
          </w:p>
        </w:tc>
        <w:tc>
          <w:tcPr>
            <w:tcW w:w="0" w:type="auto"/>
            <w:hideMark/>
          </w:tcPr>
          <w:p w:rsidR="00D12A10" w:rsidRDefault="00D12A10" w:rsidP="00D12A10">
            <w:pPr>
              <w:jc w:val="both"/>
              <w:rPr>
                <w:rFonts w:eastAsia="Times New Roman"/>
              </w:rPr>
            </w:pPr>
            <w:r>
              <w:rPr>
                <w:rFonts w:eastAsia="Times New Roman"/>
                <w:b/>
                <w:bCs/>
              </w:rPr>
              <w:t xml:space="preserve">   Исаев, А. В. </w:t>
            </w:r>
            <w:r>
              <w:rPr>
                <w:rFonts w:eastAsia="Times New Roman"/>
              </w:rPr>
              <w:t xml:space="preserve">Теплоизоляционные материалы : учебно-методическое пособие по выполнению лабораторных работ для обучающихся по дисциплине "Архитектурное материаловедение" по направлению подготовки 07.03.01 Архитектура профили "Архитектурное проектирование", "Реставрационное проектирование", "Градостроительное проектирование", по направлению подготовки 07.03.03 Дизайн архитектурной среды, по дисциплине "Строительные материалы" по направлению подготовки 08.03.01 Строительство и по специальности 08.05.01 Строительство уникальных зданий и сооружений / А. В. Исаев, А. А. </w:t>
            </w:r>
            <w:proofErr w:type="spellStart"/>
            <w:r>
              <w:rPr>
                <w:rFonts w:eastAsia="Times New Roman"/>
              </w:rPr>
              <w:t>Мольков</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- 38 с. - </w:t>
            </w:r>
            <w:proofErr w:type="spellStart"/>
            <w:proofErr w:type="gramStart"/>
            <w:r>
              <w:rPr>
                <w:rFonts w:eastAsia="Times New Roman"/>
              </w:rPr>
              <w:t>Библиогр</w:t>
            </w:r>
            <w:proofErr w:type="spellEnd"/>
            <w:r>
              <w:rPr>
                <w:rFonts w:eastAsia="Times New Roman"/>
              </w:rPr>
              <w:t>.:</w:t>
            </w:r>
            <w:proofErr w:type="gramEnd"/>
            <w:r>
              <w:rPr>
                <w:rFonts w:eastAsia="Times New Roman"/>
              </w:rPr>
              <w:t xml:space="preserve"> с. 34-36. - В библиотеке также находится электронная версия издания - См. на заглавие. - 0-00.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уч</w:t>
            </w:r>
            <w:proofErr w:type="spellEnd"/>
            <w:r>
              <w:rPr>
                <w:rFonts w:eastAsia="Times New Roman"/>
              </w:rPr>
              <w:t xml:space="preserve">,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- 35</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0"/>
        <w:gridCol w:w="942"/>
        <w:gridCol w:w="7913"/>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ЭКОНОМИКА СТРОИТЕЛЬСТВА</w:t>
            </w:r>
          </w:p>
        </w:tc>
      </w:tr>
      <w:tr w:rsidR="00201209" w:rsidTr="00201209">
        <w:trPr>
          <w:tblCellSpacing w:w="15" w:type="dxa"/>
        </w:trPr>
        <w:tc>
          <w:tcPr>
            <w:tcW w:w="246" w:type="pct"/>
          </w:tcPr>
          <w:p w:rsidR="00201209" w:rsidRDefault="00201209" w:rsidP="00201209">
            <w:pPr>
              <w:rPr>
                <w:rFonts w:eastAsia="Times New Roman"/>
              </w:rPr>
            </w:pPr>
            <w:r>
              <w:rPr>
                <w:rFonts w:eastAsia="Times New Roman"/>
              </w:rPr>
              <w:t>1</w:t>
            </w:r>
          </w:p>
        </w:tc>
        <w:tc>
          <w:tcPr>
            <w:tcW w:w="494" w:type="pct"/>
          </w:tcPr>
          <w:p w:rsidR="00201209" w:rsidRDefault="00201209" w:rsidP="00201209">
            <w:pPr>
              <w:rPr>
                <w:rFonts w:eastAsia="Times New Roman"/>
              </w:rPr>
            </w:pPr>
          </w:p>
        </w:tc>
        <w:tc>
          <w:tcPr>
            <w:tcW w:w="0" w:type="auto"/>
          </w:tcPr>
          <w:p w:rsidR="00201209" w:rsidRDefault="00201209" w:rsidP="00201209">
            <w:pPr>
              <w:jc w:val="both"/>
              <w:rPr>
                <w:rFonts w:eastAsia="Times New Roman"/>
              </w:rPr>
            </w:pPr>
            <w:r>
              <w:rPr>
                <w:rFonts w:eastAsia="Times New Roman"/>
                <w:b/>
                <w:bCs/>
              </w:rPr>
              <w:t xml:space="preserve">   </w:t>
            </w:r>
            <w:proofErr w:type="spellStart"/>
            <w:r>
              <w:rPr>
                <w:rFonts w:eastAsia="Times New Roman"/>
                <w:b/>
                <w:bCs/>
              </w:rPr>
              <w:t>Азорин</w:t>
            </w:r>
            <w:proofErr w:type="spellEnd"/>
            <w:r>
              <w:rPr>
                <w:rFonts w:eastAsia="Times New Roman"/>
                <w:b/>
                <w:bCs/>
              </w:rPr>
              <w:t xml:space="preserve">, М. Ю. </w:t>
            </w:r>
            <w:r>
              <w:rPr>
                <w:rFonts w:eastAsia="Times New Roman"/>
              </w:rPr>
              <w:t xml:space="preserve">Совершенствование концепции государственного регулирования в строительстве при реализации проектов комплексного развития </w:t>
            </w:r>
            <w:proofErr w:type="gramStart"/>
            <w:r>
              <w:rPr>
                <w:rFonts w:eastAsia="Times New Roman"/>
              </w:rPr>
              <w:t>территорий :</w:t>
            </w:r>
            <w:proofErr w:type="gramEnd"/>
            <w:r>
              <w:rPr>
                <w:rFonts w:eastAsia="Times New Roman"/>
              </w:rPr>
              <w:t xml:space="preserve"> автореферат диссертации на соискание ученой степени кандидата экономических наук: специальность 5.2.3 "Региональная и отраслевая экономика (экономика строительства и операций с недвижимостью)" / М. Ю. </w:t>
            </w:r>
            <w:proofErr w:type="spellStart"/>
            <w:r>
              <w:rPr>
                <w:rFonts w:eastAsia="Times New Roman"/>
              </w:rPr>
              <w:t>Азорин</w:t>
            </w:r>
            <w:proofErr w:type="spellEnd"/>
            <w:r>
              <w:rPr>
                <w:rFonts w:eastAsia="Times New Roman"/>
              </w:rPr>
              <w:t xml:space="preserve"> ; Байкальский государственный университет. - Иркутск, 2024. - 24 С. - 0-00.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r w:rsidR="00D12A10" w:rsidTr="00201209">
        <w:trPr>
          <w:tblCellSpacing w:w="15" w:type="dxa"/>
        </w:trPr>
        <w:tc>
          <w:tcPr>
            <w:tcW w:w="246" w:type="pct"/>
            <w:hideMark/>
          </w:tcPr>
          <w:p w:rsidR="00D12A10" w:rsidRDefault="00201209">
            <w:pPr>
              <w:rPr>
                <w:rFonts w:eastAsia="Times New Roman"/>
              </w:rPr>
            </w:pPr>
            <w:r>
              <w:rPr>
                <w:rFonts w:eastAsia="Times New Roman"/>
              </w:rPr>
              <w:t>2</w:t>
            </w:r>
          </w:p>
        </w:tc>
        <w:tc>
          <w:tcPr>
            <w:tcW w:w="494" w:type="pct"/>
            <w:hideMark/>
          </w:tcPr>
          <w:p w:rsidR="00D12A10" w:rsidRDefault="00D12A10">
            <w:pPr>
              <w:rPr>
                <w:rFonts w:eastAsia="Times New Roman"/>
              </w:rPr>
            </w:pPr>
            <w:r>
              <w:rPr>
                <w:rFonts w:eastAsia="Times New Roman"/>
              </w:rPr>
              <w:t>69.003</w:t>
            </w:r>
            <w:r>
              <w:rPr>
                <w:rFonts w:eastAsia="Times New Roman"/>
              </w:rPr>
              <w:br/>
              <w:t>Е83</w:t>
            </w:r>
          </w:p>
        </w:tc>
        <w:tc>
          <w:tcPr>
            <w:tcW w:w="0" w:type="auto"/>
            <w:hideMark/>
          </w:tcPr>
          <w:p w:rsidR="00D12A10" w:rsidRDefault="00D12A10" w:rsidP="00D12A10">
            <w:pPr>
              <w:jc w:val="both"/>
              <w:rPr>
                <w:rFonts w:eastAsia="Times New Roman"/>
                <w:u w:val="single"/>
              </w:rPr>
            </w:pPr>
            <w:r>
              <w:rPr>
                <w:rFonts w:eastAsia="Times New Roman"/>
                <w:b/>
                <w:bCs/>
              </w:rPr>
              <w:t xml:space="preserve">   Есин, Е. Ю. </w:t>
            </w:r>
            <w:r>
              <w:rPr>
                <w:rFonts w:eastAsia="Times New Roman"/>
              </w:rPr>
              <w:t>Разработка сметы на строительство [Электронный ресурс</w:t>
            </w:r>
            <w:proofErr w:type="gramStart"/>
            <w:r>
              <w:rPr>
                <w:rFonts w:eastAsia="Times New Roman"/>
              </w:rPr>
              <w:t>] :</w:t>
            </w:r>
            <w:proofErr w:type="gramEnd"/>
            <w:r>
              <w:rPr>
                <w:rFonts w:eastAsia="Times New Roman"/>
              </w:rPr>
              <w:t xml:space="preserve"> учебно-методическое пособие по выполнению расчетно-графической работы по дисциплине "Экономика строительства" и экономического раздела ВКР по направлению подготовки 08.05.01 Строительство уникальных зданий и сооружений / Е. Ю. Есин, С. В. Горбунов, М. В. </w:t>
            </w:r>
            <w:proofErr w:type="spellStart"/>
            <w:r>
              <w:rPr>
                <w:rFonts w:eastAsia="Times New Roman"/>
              </w:rPr>
              <w:t>Жирнова</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xml:space="preserve">. с экрана. - http://catalog.nngasu.ru/MarcWeb2/. - 0-00. - </w:t>
            </w:r>
            <w:proofErr w:type="gramStart"/>
            <w:r>
              <w:rPr>
                <w:rFonts w:eastAsia="Times New Roman"/>
              </w:rPr>
              <w:t>Текст :</w:t>
            </w:r>
            <w:proofErr w:type="gramEnd"/>
            <w:r>
              <w:rPr>
                <w:rFonts w:eastAsia="Times New Roman"/>
              </w:rPr>
              <w:t xml:space="preserve"> электронный.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w:t>
            </w:r>
            <w:r w:rsidR="005E3D5F">
              <w:rPr>
                <w:rFonts w:eastAsia="Times New Roman"/>
                <w:u w:val="single"/>
              </w:rPr>
              <w:t>–</w:t>
            </w:r>
            <w:r>
              <w:rPr>
                <w:rFonts w:eastAsia="Times New Roman"/>
                <w:u w:val="single"/>
              </w:rPr>
              <w:t xml:space="preserve"> 1</w:t>
            </w:r>
          </w:p>
          <w:p w:rsidR="005E3D5F" w:rsidRDefault="005E3D5F" w:rsidP="00D12A10">
            <w:pPr>
              <w:jc w:val="both"/>
              <w:rPr>
                <w:rFonts w:eastAsia="Times New Roman"/>
              </w:rPr>
            </w:pPr>
          </w:p>
        </w:tc>
      </w:tr>
      <w:tr w:rsidR="00D12A10" w:rsidTr="00201209">
        <w:trPr>
          <w:tblCellSpacing w:w="15" w:type="dxa"/>
        </w:trPr>
        <w:tc>
          <w:tcPr>
            <w:tcW w:w="246" w:type="pct"/>
            <w:hideMark/>
          </w:tcPr>
          <w:p w:rsidR="00D12A10" w:rsidRDefault="00201209">
            <w:pPr>
              <w:rPr>
                <w:rFonts w:eastAsia="Times New Roman"/>
              </w:rPr>
            </w:pPr>
            <w:r>
              <w:rPr>
                <w:rFonts w:eastAsia="Times New Roman"/>
              </w:rPr>
              <w:lastRenderedPageBreak/>
              <w:t>3</w:t>
            </w:r>
          </w:p>
        </w:tc>
        <w:tc>
          <w:tcPr>
            <w:tcW w:w="494" w:type="pct"/>
            <w:hideMark/>
          </w:tcPr>
          <w:p w:rsidR="00D12A10" w:rsidRDefault="00D12A10">
            <w:pPr>
              <w:rPr>
                <w:rFonts w:eastAsia="Times New Roman"/>
              </w:rPr>
            </w:pPr>
            <w:r>
              <w:rPr>
                <w:rFonts w:eastAsia="Times New Roman"/>
              </w:rPr>
              <w:t>69.003</w:t>
            </w:r>
            <w:r>
              <w:rPr>
                <w:rFonts w:eastAsia="Times New Roman"/>
              </w:rPr>
              <w:br/>
              <w:t>Е83</w:t>
            </w:r>
          </w:p>
        </w:tc>
        <w:tc>
          <w:tcPr>
            <w:tcW w:w="0" w:type="auto"/>
            <w:hideMark/>
          </w:tcPr>
          <w:p w:rsidR="00D12A10" w:rsidRDefault="00D12A10" w:rsidP="00D12A10">
            <w:pPr>
              <w:jc w:val="both"/>
              <w:rPr>
                <w:rFonts w:eastAsia="Times New Roman"/>
              </w:rPr>
            </w:pPr>
            <w:r>
              <w:rPr>
                <w:rFonts w:eastAsia="Times New Roman"/>
                <w:b/>
                <w:bCs/>
              </w:rPr>
              <w:t xml:space="preserve">   Есин, Е. Ю. </w:t>
            </w:r>
            <w:r>
              <w:rPr>
                <w:rFonts w:eastAsia="Times New Roman"/>
              </w:rPr>
              <w:t>Сметное дело в строительстве [Электронный ресурс</w:t>
            </w:r>
            <w:proofErr w:type="gramStart"/>
            <w:r>
              <w:rPr>
                <w:rFonts w:eastAsia="Times New Roman"/>
              </w:rPr>
              <w:t>] :</w:t>
            </w:r>
            <w:proofErr w:type="gramEnd"/>
            <w:r>
              <w:rPr>
                <w:rFonts w:eastAsia="Times New Roman"/>
              </w:rPr>
              <w:t xml:space="preserve"> учебно-методическое пособие по проведению практических занятий по дисциплине "Сметное дело в строительстве" для обучающихся по направлению подготовки 08.03.01 Строительство / Е. Ю. Есин, М. В. </w:t>
            </w:r>
            <w:proofErr w:type="spellStart"/>
            <w:r>
              <w:rPr>
                <w:rFonts w:eastAsia="Times New Roman"/>
              </w:rPr>
              <w:t>Жирнова</w:t>
            </w:r>
            <w:proofErr w:type="spellEnd"/>
            <w:r>
              <w:rPr>
                <w:rFonts w:eastAsia="Times New Roman"/>
              </w:rPr>
              <w:t xml:space="preserve">, П. Л. </w:t>
            </w:r>
            <w:proofErr w:type="spellStart"/>
            <w:r>
              <w:rPr>
                <w:rFonts w:eastAsia="Times New Roman"/>
              </w:rPr>
              <w:t>Зеленов</w:t>
            </w:r>
            <w:proofErr w:type="spellEnd"/>
            <w:r>
              <w:rPr>
                <w:rFonts w:eastAsia="Times New Roman"/>
              </w:rPr>
              <w:t xml:space="preserve">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xml:space="preserve">. с экрана. - http://catalog.nngasu.ru/MarcWeb2/. - 0-00.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
        <w:gridCol w:w="954"/>
        <w:gridCol w:w="7895"/>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МЕРОПРИЯТИЯ ПО ЗАЩИТЕ ЗДАНИЙ</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699.8</w:t>
            </w:r>
            <w:r>
              <w:rPr>
                <w:rFonts w:eastAsia="Times New Roman"/>
              </w:rPr>
              <w:br/>
              <w:t>П79</w:t>
            </w:r>
          </w:p>
        </w:tc>
        <w:tc>
          <w:tcPr>
            <w:tcW w:w="0" w:type="auto"/>
            <w:hideMark/>
          </w:tcPr>
          <w:p w:rsidR="00D12A10" w:rsidRDefault="00D12A10" w:rsidP="00D12A10">
            <w:pPr>
              <w:jc w:val="both"/>
              <w:rPr>
                <w:rFonts w:eastAsia="Times New Roman"/>
              </w:rPr>
            </w:pPr>
            <w:r>
              <w:rPr>
                <w:rFonts w:eastAsia="Times New Roman"/>
              </w:rPr>
              <w:t>   </w:t>
            </w:r>
            <w:r>
              <w:rPr>
                <w:rFonts w:eastAsia="Times New Roman"/>
                <w:b/>
                <w:bCs/>
              </w:rPr>
              <w:t>Проектирование многослойных звукоизолирующих ограждений</w:t>
            </w:r>
            <w:r>
              <w:rPr>
                <w:rFonts w:eastAsia="Times New Roman"/>
              </w:rPr>
              <w:t xml:space="preserve"> [Электронный ресурс</w:t>
            </w:r>
            <w:proofErr w:type="gramStart"/>
            <w:r>
              <w:rPr>
                <w:rFonts w:eastAsia="Times New Roman"/>
              </w:rPr>
              <w:t>] :</w:t>
            </w:r>
            <w:proofErr w:type="gramEnd"/>
            <w:r>
              <w:rPr>
                <w:rFonts w:eastAsia="Times New Roman"/>
              </w:rPr>
              <w:t xml:space="preserve"> учебное пособие / П. А. Гребнев, П. В. Макаров, А. А. Зюзин [и др.]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http://catalog.nngasu.ru/MarcWeb2/. - ISBN 978-5-528-00591-</w:t>
            </w:r>
            <w:proofErr w:type="gramStart"/>
            <w:r>
              <w:rPr>
                <w:rFonts w:eastAsia="Times New Roman"/>
              </w:rPr>
              <w:t>1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8"/>
        <w:gridCol w:w="935"/>
        <w:gridCol w:w="7922"/>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АРХИТЕКТУРА. ГРАДОСТРОИТЕЛЬСТВО</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t>1</w:t>
            </w:r>
          </w:p>
        </w:tc>
        <w:tc>
          <w:tcPr>
            <w:tcW w:w="487" w:type="pct"/>
            <w:hideMark/>
          </w:tcPr>
          <w:p w:rsidR="00D12A10" w:rsidRDefault="00D12A10">
            <w:pPr>
              <w:rPr>
                <w:rFonts w:eastAsia="Times New Roman"/>
              </w:rPr>
            </w:pPr>
            <w:r>
              <w:rPr>
                <w:rFonts w:eastAsia="Times New Roman"/>
              </w:rPr>
              <w:t>721</w:t>
            </w:r>
            <w:r>
              <w:rPr>
                <w:rFonts w:eastAsia="Times New Roman"/>
              </w:rPr>
              <w:br/>
              <w:t>A71</w:t>
            </w:r>
          </w:p>
        </w:tc>
        <w:tc>
          <w:tcPr>
            <w:tcW w:w="0" w:type="auto"/>
            <w:hideMark/>
          </w:tcPr>
          <w:p w:rsidR="00D12A10" w:rsidRDefault="00D12A10" w:rsidP="00D12A10">
            <w:pPr>
              <w:jc w:val="both"/>
              <w:rPr>
                <w:rFonts w:eastAsia="Times New Roman"/>
              </w:rPr>
            </w:pPr>
            <w:r w:rsidRPr="00773CA3">
              <w:rPr>
                <w:rFonts w:eastAsia="Times New Roman"/>
                <w:lang w:val="en-US"/>
              </w:rPr>
              <w:t>   </w:t>
            </w:r>
            <w:r w:rsidRPr="00773CA3">
              <w:rPr>
                <w:rFonts w:eastAsia="Times New Roman"/>
                <w:b/>
                <w:bCs/>
                <w:lang w:val="en-US"/>
              </w:rPr>
              <w:t>Architectural design</w:t>
            </w:r>
            <w:r w:rsidRPr="00773CA3">
              <w:rPr>
                <w:rFonts w:eastAsia="Times New Roman"/>
                <w:lang w:val="en-US"/>
              </w:rPr>
              <w:t xml:space="preserve"> [</w:t>
            </w:r>
            <w:r>
              <w:rPr>
                <w:rFonts w:eastAsia="Times New Roman"/>
              </w:rPr>
              <w:t>Электронный</w:t>
            </w:r>
            <w:r w:rsidRPr="00773CA3">
              <w:rPr>
                <w:rFonts w:eastAsia="Times New Roman"/>
                <w:lang w:val="en-US"/>
              </w:rPr>
              <w:t xml:space="preserve"> </w:t>
            </w:r>
            <w:r>
              <w:rPr>
                <w:rFonts w:eastAsia="Times New Roman"/>
              </w:rPr>
              <w:t>ресурс</w:t>
            </w:r>
            <w:r w:rsidRPr="00773CA3">
              <w:rPr>
                <w:rFonts w:eastAsia="Times New Roman"/>
                <w:lang w:val="en-US"/>
              </w:rPr>
              <w:t xml:space="preserve">] : The educational and methodical manual on execution of term papers and term projects on the discipline of Architectural Design and Architectural Design for students of 1-2 courses of 07.03.01 Architecture / S. M. </w:t>
            </w:r>
            <w:proofErr w:type="spellStart"/>
            <w:r w:rsidRPr="00773CA3">
              <w:rPr>
                <w:rFonts w:eastAsia="Times New Roman"/>
                <w:lang w:val="en-US"/>
              </w:rPr>
              <w:t>Shumilkin</w:t>
            </w:r>
            <w:proofErr w:type="spellEnd"/>
            <w:r w:rsidRPr="00773CA3">
              <w:rPr>
                <w:rFonts w:eastAsia="Times New Roman"/>
                <w:lang w:val="en-US"/>
              </w:rPr>
              <w:t xml:space="preserve">, </w:t>
            </w:r>
            <w:r>
              <w:rPr>
                <w:rFonts w:eastAsia="Times New Roman"/>
              </w:rPr>
              <w:t>П</w:t>
            </w:r>
            <w:r w:rsidRPr="00773CA3">
              <w:rPr>
                <w:rFonts w:eastAsia="Times New Roman"/>
                <w:lang w:val="en-US"/>
              </w:rPr>
              <w:t xml:space="preserve">. </w:t>
            </w:r>
            <w:r>
              <w:rPr>
                <w:rFonts w:eastAsia="Times New Roman"/>
              </w:rPr>
              <w:t>В</w:t>
            </w:r>
            <w:r w:rsidRPr="00773CA3">
              <w:rPr>
                <w:rFonts w:eastAsia="Times New Roman"/>
                <w:lang w:val="en-US"/>
              </w:rPr>
              <w:t xml:space="preserve">. </w:t>
            </w:r>
            <w:r>
              <w:rPr>
                <w:rFonts w:eastAsia="Times New Roman"/>
              </w:rPr>
              <w:t>Макаров</w:t>
            </w:r>
            <w:r w:rsidRPr="00773CA3">
              <w:rPr>
                <w:rFonts w:eastAsia="Times New Roman"/>
                <w:lang w:val="en-US"/>
              </w:rPr>
              <w:t xml:space="preserve">, </w:t>
            </w:r>
            <w:r>
              <w:rPr>
                <w:rFonts w:eastAsia="Times New Roman"/>
              </w:rPr>
              <w:t>А</w:t>
            </w:r>
            <w:r w:rsidRPr="00773CA3">
              <w:rPr>
                <w:rFonts w:eastAsia="Times New Roman"/>
                <w:lang w:val="en-US"/>
              </w:rPr>
              <w:t xml:space="preserve">. </w:t>
            </w:r>
            <w:r>
              <w:rPr>
                <w:rFonts w:eastAsia="Times New Roman"/>
              </w:rPr>
              <w:t>А</w:t>
            </w:r>
            <w:r w:rsidRPr="00773CA3">
              <w:rPr>
                <w:rFonts w:eastAsia="Times New Roman"/>
                <w:lang w:val="en-US"/>
              </w:rPr>
              <w:t xml:space="preserve">. </w:t>
            </w:r>
            <w:r>
              <w:rPr>
                <w:rFonts w:eastAsia="Times New Roman"/>
              </w:rPr>
              <w:t>Зюзин</w:t>
            </w:r>
            <w:r w:rsidRPr="00773CA3">
              <w:rPr>
                <w:rFonts w:eastAsia="Times New Roman"/>
                <w:lang w:val="en-US"/>
              </w:rPr>
              <w:t xml:space="preserve"> [</w:t>
            </w:r>
            <w:r>
              <w:rPr>
                <w:rFonts w:eastAsia="Times New Roman"/>
              </w:rPr>
              <w:t>и</w:t>
            </w:r>
            <w:r w:rsidRPr="00773CA3">
              <w:rPr>
                <w:rFonts w:eastAsia="Times New Roman"/>
                <w:lang w:val="en-US"/>
              </w:rPr>
              <w:t xml:space="preserve"> </w:t>
            </w:r>
            <w:proofErr w:type="spellStart"/>
            <w:r>
              <w:rPr>
                <w:rFonts w:eastAsia="Times New Roman"/>
              </w:rPr>
              <w:t>др</w:t>
            </w:r>
            <w:proofErr w:type="spellEnd"/>
            <w:r w:rsidRPr="00773CA3">
              <w:rPr>
                <w:rFonts w:eastAsia="Times New Roman"/>
                <w:lang w:val="en-US"/>
              </w:rPr>
              <w:t xml:space="preserve">.] ; Nizhny Novgorod State University of Architecture and Civil Engineering. - Nizhny </w:t>
            </w:r>
            <w:proofErr w:type="gramStart"/>
            <w:r w:rsidRPr="00773CA3">
              <w:rPr>
                <w:rFonts w:eastAsia="Times New Roman"/>
                <w:lang w:val="en-US"/>
              </w:rPr>
              <w:t>Novgorod :</w:t>
            </w:r>
            <w:proofErr w:type="gramEnd"/>
            <w:r w:rsidRPr="00773CA3">
              <w:rPr>
                <w:rFonts w:eastAsia="Times New Roman"/>
                <w:lang w:val="en-US"/>
              </w:rPr>
              <w:t xml:space="preserve"> NNGASU, 2024. - 1 CD ROM. - </w:t>
            </w:r>
            <w:proofErr w:type="spellStart"/>
            <w:r>
              <w:rPr>
                <w:rFonts w:eastAsia="Times New Roman"/>
              </w:rPr>
              <w:t>Загл</w:t>
            </w:r>
            <w:proofErr w:type="spellEnd"/>
            <w:r w:rsidRPr="00773CA3">
              <w:rPr>
                <w:rFonts w:eastAsia="Times New Roman"/>
                <w:lang w:val="en-US"/>
              </w:rPr>
              <w:t xml:space="preserve">. </w:t>
            </w:r>
            <w:r>
              <w:rPr>
                <w:rFonts w:eastAsia="Times New Roman"/>
              </w:rPr>
              <w:t>с</w:t>
            </w:r>
            <w:r w:rsidRPr="00773CA3">
              <w:rPr>
                <w:rFonts w:eastAsia="Times New Roman"/>
                <w:lang w:val="en-US"/>
              </w:rPr>
              <w:t xml:space="preserve"> </w:t>
            </w:r>
            <w:r>
              <w:rPr>
                <w:rFonts w:eastAsia="Times New Roman"/>
              </w:rPr>
              <w:t>экрана</w:t>
            </w:r>
            <w:r w:rsidRPr="00773CA3">
              <w:rPr>
                <w:rFonts w:eastAsia="Times New Roman"/>
                <w:lang w:val="en-US"/>
              </w:rPr>
              <w:t xml:space="preserve">. - http://catalog.nngasu.ru/MarcWeb2/. - 0-00. - </w:t>
            </w:r>
            <w:proofErr w:type="gramStart"/>
            <w:r>
              <w:rPr>
                <w:rFonts w:eastAsia="Times New Roman"/>
              </w:rPr>
              <w:t>Текст</w:t>
            </w:r>
            <w:r w:rsidRPr="00773CA3">
              <w:rPr>
                <w:rFonts w:eastAsia="Times New Roman"/>
                <w:lang w:val="en-US"/>
              </w:rPr>
              <w:t xml:space="preserve"> :</w:t>
            </w:r>
            <w:proofErr w:type="gramEnd"/>
            <w:r w:rsidRPr="00773CA3">
              <w:rPr>
                <w:rFonts w:eastAsia="Times New Roman"/>
                <w:lang w:val="en-US"/>
              </w:rPr>
              <w:t xml:space="preserve"> </w:t>
            </w:r>
            <w:r>
              <w:rPr>
                <w:rFonts w:eastAsia="Times New Roman"/>
              </w:rPr>
              <w:t>электронный</w:t>
            </w:r>
            <w:r w:rsidRPr="00773CA3">
              <w:rPr>
                <w:rFonts w:eastAsia="Times New Roman"/>
                <w:lang w:val="en-US"/>
              </w:rPr>
              <w:t>.</w:t>
            </w:r>
            <w:r w:rsidRPr="00773CA3">
              <w:rPr>
                <w:rFonts w:eastAsia="Times New Roman"/>
                <w:lang w:val="en-US"/>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t>2</w:t>
            </w:r>
          </w:p>
        </w:tc>
        <w:tc>
          <w:tcPr>
            <w:tcW w:w="487" w:type="pct"/>
            <w:hideMark/>
          </w:tcPr>
          <w:p w:rsidR="00D12A10" w:rsidRDefault="00D12A10">
            <w:pPr>
              <w:rPr>
                <w:rFonts w:eastAsia="Times New Roman"/>
              </w:rPr>
            </w:pPr>
            <w:r>
              <w:rPr>
                <w:rFonts w:eastAsia="Times New Roman"/>
              </w:rPr>
              <w:t>728.1</w:t>
            </w:r>
            <w:r>
              <w:rPr>
                <w:rFonts w:eastAsia="Times New Roman"/>
              </w:rPr>
              <w:br/>
              <w:t>А23</w:t>
            </w:r>
          </w:p>
        </w:tc>
        <w:tc>
          <w:tcPr>
            <w:tcW w:w="0" w:type="auto"/>
            <w:hideMark/>
          </w:tcPr>
          <w:p w:rsidR="00D12A10" w:rsidRDefault="00D12A10" w:rsidP="00D12A10">
            <w:pPr>
              <w:jc w:val="both"/>
              <w:rPr>
                <w:rFonts w:eastAsia="Times New Roman"/>
              </w:rPr>
            </w:pPr>
            <w:r>
              <w:rPr>
                <w:rFonts w:eastAsia="Times New Roman"/>
                <w:b/>
                <w:bCs/>
              </w:rPr>
              <w:t xml:space="preserve">   Агеева, Е. Ю. </w:t>
            </w:r>
            <w:r>
              <w:rPr>
                <w:rFonts w:eastAsia="Times New Roman"/>
              </w:rPr>
              <w:t xml:space="preserve">Жилое панельное домостроение: история развития, настоящее и </w:t>
            </w:r>
            <w:proofErr w:type="gramStart"/>
            <w:r>
              <w:rPr>
                <w:rFonts w:eastAsia="Times New Roman"/>
              </w:rPr>
              <w:t>будущее :</w:t>
            </w:r>
            <w:proofErr w:type="gramEnd"/>
            <w:r>
              <w:rPr>
                <w:rFonts w:eastAsia="Times New Roman"/>
              </w:rPr>
              <w:t xml:space="preserve"> монография / Е. Ю. Агеева, А. А. Лапшина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- 118 </w:t>
            </w:r>
            <w:proofErr w:type="gramStart"/>
            <w:r>
              <w:rPr>
                <w:rFonts w:eastAsia="Times New Roman"/>
              </w:rPr>
              <w:t>с. :</w:t>
            </w:r>
            <w:proofErr w:type="gramEnd"/>
            <w:r>
              <w:rPr>
                <w:rFonts w:eastAsia="Times New Roman"/>
              </w:rPr>
              <w:t xml:space="preserve"> ил. - </w:t>
            </w:r>
            <w:proofErr w:type="spellStart"/>
            <w:r>
              <w:rPr>
                <w:rFonts w:eastAsia="Times New Roman"/>
              </w:rPr>
              <w:t>Библиогр</w:t>
            </w:r>
            <w:proofErr w:type="spellEnd"/>
            <w:r>
              <w:rPr>
                <w:rFonts w:eastAsia="Times New Roman"/>
              </w:rPr>
              <w:t>. : с. 111-114. - В библиотеке также находится электронная версия издания - См. на заглавие. - ISBN 978-5-528-00584-</w:t>
            </w:r>
            <w:proofErr w:type="gramStart"/>
            <w:r>
              <w:rPr>
                <w:rFonts w:eastAsia="Times New Roman"/>
              </w:rPr>
              <w:t>3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непосредственный.</w:t>
            </w:r>
            <w:r>
              <w:rPr>
                <w:rFonts w:eastAsia="Times New Roman"/>
              </w:rPr>
              <w:b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нтл,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- 4</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t>3</w:t>
            </w:r>
          </w:p>
        </w:tc>
        <w:tc>
          <w:tcPr>
            <w:tcW w:w="487" w:type="pct"/>
            <w:hideMark/>
          </w:tcPr>
          <w:p w:rsidR="00D12A10" w:rsidRDefault="00D12A10">
            <w:pPr>
              <w:rPr>
                <w:rFonts w:eastAsia="Times New Roman"/>
              </w:rPr>
            </w:pPr>
            <w:r>
              <w:rPr>
                <w:rFonts w:eastAsia="Times New Roman"/>
              </w:rPr>
              <w:t>728.1</w:t>
            </w:r>
            <w:r>
              <w:rPr>
                <w:rFonts w:eastAsia="Times New Roman"/>
              </w:rPr>
              <w:br/>
              <w:t>А23</w:t>
            </w:r>
          </w:p>
        </w:tc>
        <w:tc>
          <w:tcPr>
            <w:tcW w:w="0" w:type="auto"/>
            <w:hideMark/>
          </w:tcPr>
          <w:p w:rsidR="00D12A10" w:rsidRDefault="00D12A10" w:rsidP="00D12A10">
            <w:pPr>
              <w:jc w:val="both"/>
              <w:rPr>
                <w:rFonts w:eastAsia="Times New Roman"/>
              </w:rPr>
            </w:pPr>
            <w:r>
              <w:rPr>
                <w:rFonts w:eastAsia="Times New Roman"/>
                <w:b/>
                <w:bCs/>
              </w:rPr>
              <w:t xml:space="preserve">   Агеева, Е. Ю. </w:t>
            </w:r>
            <w:r>
              <w:rPr>
                <w:rFonts w:eastAsia="Times New Roman"/>
              </w:rPr>
              <w:t>Жилое панельное домостроение: история развития, настоящее и будущее [Электронный ресурс</w:t>
            </w:r>
            <w:proofErr w:type="gramStart"/>
            <w:r>
              <w:rPr>
                <w:rFonts w:eastAsia="Times New Roman"/>
              </w:rPr>
              <w:t>] :</w:t>
            </w:r>
            <w:proofErr w:type="gramEnd"/>
            <w:r>
              <w:rPr>
                <w:rFonts w:eastAsia="Times New Roman"/>
              </w:rPr>
              <w:t xml:space="preserve"> монография / Е. Ю. Агеева, А. А. Лапшина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В библиотеке также находится печатная версия издания - См. на заглавие. - http://catalog.nngasu.ru/MarcWeb2/. - ISBN 978-5-528-00584-</w:t>
            </w:r>
            <w:proofErr w:type="gramStart"/>
            <w:r>
              <w:rPr>
                <w:rFonts w:eastAsia="Times New Roman"/>
              </w:rPr>
              <w:t>3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t>4</w:t>
            </w:r>
          </w:p>
        </w:tc>
        <w:tc>
          <w:tcPr>
            <w:tcW w:w="487" w:type="pct"/>
            <w:hideMark/>
          </w:tcPr>
          <w:p w:rsidR="00D12A10" w:rsidRDefault="00D12A10">
            <w:pPr>
              <w:rPr>
                <w:rFonts w:eastAsia="Times New Roman"/>
              </w:rPr>
            </w:pPr>
            <w:r>
              <w:rPr>
                <w:rFonts w:eastAsia="Times New Roman"/>
              </w:rPr>
              <w:t>725.9</w:t>
            </w:r>
            <w:r>
              <w:rPr>
                <w:rFonts w:eastAsia="Times New Roman"/>
              </w:rPr>
              <w:br/>
              <w:t>Д85</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Дуцев</w:t>
            </w:r>
            <w:proofErr w:type="spellEnd"/>
            <w:r>
              <w:rPr>
                <w:rFonts w:eastAsia="Times New Roman"/>
                <w:b/>
                <w:bCs/>
              </w:rPr>
              <w:t xml:space="preserve">, В. С. </w:t>
            </w:r>
            <w:r>
              <w:rPr>
                <w:rFonts w:eastAsia="Times New Roman"/>
              </w:rPr>
              <w:t>Фонтан в парке [Электронный ресурс</w:t>
            </w:r>
            <w:proofErr w:type="gramStart"/>
            <w:r>
              <w:rPr>
                <w:rFonts w:eastAsia="Times New Roman"/>
              </w:rPr>
              <w:t>] :</w:t>
            </w:r>
            <w:proofErr w:type="gramEnd"/>
            <w:r>
              <w:rPr>
                <w:rFonts w:eastAsia="Times New Roman"/>
              </w:rPr>
              <w:t xml:space="preserve"> учебно-методическое пособие по выполнению курсового проекта по дисциплине "Архитектурное проектирование" для обучающихся по направлению подготовки 07.03.01 Архитектура и 07.03.03 Дизайн архитектурной среды / В. С. </w:t>
            </w:r>
            <w:proofErr w:type="spellStart"/>
            <w:r>
              <w:rPr>
                <w:rFonts w:eastAsia="Times New Roman"/>
              </w:rPr>
              <w:t>Дуцев</w:t>
            </w:r>
            <w:proofErr w:type="spellEnd"/>
            <w:r>
              <w:rPr>
                <w:rFonts w:eastAsia="Times New Roman"/>
              </w:rPr>
              <w:t xml:space="preserve">, А. А. Зайцев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http://catalog.nngasu.ru/MarcWeb2/. - </w:t>
            </w:r>
            <w:proofErr w:type="gramStart"/>
            <w:r>
              <w:rPr>
                <w:rFonts w:eastAsia="Times New Roman"/>
              </w:rPr>
              <w:t>Текст :</w:t>
            </w:r>
            <w:proofErr w:type="gramEnd"/>
            <w:r>
              <w:rPr>
                <w:rFonts w:eastAsia="Times New Roman"/>
              </w:rPr>
              <w:t xml:space="preserve"> электронный.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lastRenderedPageBreak/>
              <w:t>5</w:t>
            </w:r>
          </w:p>
        </w:tc>
        <w:tc>
          <w:tcPr>
            <w:tcW w:w="487" w:type="pct"/>
            <w:hideMark/>
          </w:tcPr>
          <w:p w:rsidR="00D12A10" w:rsidRDefault="00D12A10">
            <w:pPr>
              <w:rPr>
                <w:rFonts w:eastAsia="Times New Roman"/>
              </w:rPr>
            </w:pPr>
            <w:r>
              <w:rPr>
                <w:rFonts w:eastAsia="Times New Roman"/>
              </w:rPr>
              <w:t>72</w:t>
            </w:r>
            <w:r>
              <w:rPr>
                <w:rFonts w:eastAsia="Times New Roman"/>
              </w:rPr>
              <w:br/>
              <w:t>Ш96</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Шумилкин</w:t>
            </w:r>
            <w:proofErr w:type="spellEnd"/>
            <w:r>
              <w:rPr>
                <w:rFonts w:eastAsia="Times New Roman"/>
                <w:b/>
                <w:bCs/>
              </w:rPr>
              <w:t xml:space="preserve">, А. С. </w:t>
            </w:r>
            <w:r>
              <w:rPr>
                <w:rFonts w:eastAsia="Times New Roman"/>
              </w:rPr>
              <w:t xml:space="preserve">История реставрации в архитектуре России конца XX - начала XXI </w:t>
            </w:r>
            <w:proofErr w:type="gramStart"/>
            <w:r>
              <w:rPr>
                <w:rFonts w:eastAsia="Times New Roman"/>
              </w:rPr>
              <w:t>веков :</w:t>
            </w:r>
            <w:proofErr w:type="gramEnd"/>
            <w:r>
              <w:rPr>
                <w:rFonts w:eastAsia="Times New Roman"/>
              </w:rPr>
              <w:t xml:space="preserve"> специальность 2.1.11 - Теория и история архитектуры, реставрация и реконструкция историко-архитектурного наследия : диссертация на соискание ученой степени доктора архитектуры. Т. 1 / А. С. </w:t>
            </w:r>
            <w:proofErr w:type="spellStart"/>
            <w:proofErr w:type="gramStart"/>
            <w:r>
              <w:rPr>
                <w:rFonts w:eastAsia="Times New Roman"/>
              </w:rPr>
              <w:t>Шумилкин</w:t>
            </w:r>
            <w:proofErr w:type="spellEnd"/>
            <w:r>
              <w:rPr>
                <w:rFonts w:eastAsia="Times New Roman"/>
              </w:rPr>
              <w:t xml:space="preserve"> ;</w:t>
            </w:r>
            <w:proofErr w:type="gramEnd"/>
            <w:r>
              <w:rPr>
                <w:rFonts w:eastAsia="Times New Roman"/>
              </w:rPr>
              <w:t xml:space="preserve">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- 543 с. - </w:t>
            </w:r>
            <w:proofErr w:type="spellStart"/>
            <w:r>
              <w:rPr>
                <w:rFonts w:eastAsia="Times New Roman"/>
              </w:rPr>
              <w:t>Библиогр</w:t>
            </w:r>
            <w:proofErr w:type="spellEnd"/>
            <w:proofErr w:type="gramStart"/>
            <w:r>
              <w:rPr>
                <w:rFonts w:eastAsia="Times New Roman"/>
              </w:rPr>
              <w:t>. :</w:t>
            </w:r>
            <w:proofErr w:type="gramEnd"/>
            <w:r>
              <w:rPr>
                <w:rFonts w:eastAsia="Times New Roman"/>
              </w:rPr>
              <w:t xml:space="preserve"> с. 441-543. - 0-00.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нтл,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D12A10" w:rsidTr="00260977">
        <w:trPr>
          <w:tblCellSpacing w:w="15" w:type="dxa"/>
        </w:trPr>
        <w:tc>
          <w:tcPr>
            <w:tcW w:w="243" w:type="pct"/>
            <w:hideMark/>
          </w:tcPr>
          <w:p w:rsidR="00D12A10" w:rsidRDefault="00D12A10">
            <w:pPr>
              <w:rPr>
                <w:rFonts w:eastAsia="Times New Roman"/>
              </w:rPr>
            </w:pPr>
            <w:r>
              <w:rPr>
                <w:rFonts w:eastAsia="Times New Roman"/>
              </w:rPr>
              <w:t>6</w:t>
            </w:r>
          </w:p>
        </w:tc>
        <w:tc>
          <w:tcPr>
            <w:tcW w:w="487" w:type="pct"/>
            <w:hideMark/>
          </w:tcPr>
          <w:p w:rsidR="00D12A10" w:rsidRDefault="00D12A10">
            <w:pPr>
              <w:rPr>
                <w:rFonts w:eastAsia="Times New Roman"/>
              </w:rPr>
            </w:pPr>
            <w:r>
              <w:rPr>
                <w:rFonts w:eastAsia="Times New Roman"/>
              </w:rPr>
              <w:t>72</w:t>
            </w:r>
            <w:r>
              <w:rPr>
                <w:rFonts w:eastAsia="Times New Roman"/>
              </w:rPr>
              <w:br/>
              <w:t>Ш96</w:t>
            </w:r>
          </w:p>
        </w:tc>
        <w:tc>
          <w:tcPr>
            <w:tcW w:w="0" w:type="auto"/>
            <w:hideMark/>
          </w:tcPr>
          <w:p w:rsidR="00D12A10" w:rsidRDefault="00D12A10" w:rsidP="00D12A10">
            <w:pPr>
              <w:jc w:val="both"/>
              <w:rPr>
                <w:rFonts w:eastAsia="Times New Roman"/>
              </w:rPr>
            </w:pPr>
            <w:r>
              <w:rPr>
                <w:rFonts w:eastAsia="Times New Roman"/>
                <w:b/>
                <w:bCs/>
              </w:rPr>
              <w:t xml:space="preserve">   </w:t>
            </w:r>
            <w:proofErr w:type="spellStart"/>
            <w:r>
              <w:rPr>
                <w:rFonts w:eastAsia="Times New Roman"/>
                <w:b/>
                <w:bCs/>
              </w:rPr>
              <w:t>Шумилкин</w:t>
            </w:r>
            <w:proofErr w:type="spellEnd"/>
            <w:r>
              <w:rPr>
                <w:rFonts w:eastAsia="Times New Roman"/>
                <w:b/>
                <w:bCs/>
              </w:rPr>
              <w:t xml:space="preserve">, А. С. </w:t>
            </w:r>
            <w:r>
              <w:rPr>
                <w:rFonts w:eastAsia="Times New Roman"/>
              </w:rPr>
              <w:t xml:space="preserve">История реставрации в архитектуре России конца XX - начала XXI </w:t>
            </w:r>
            <w:proofErr w:type="gramStart"/>
            <w:r>
              <w:rPr>
                <w:rFonts w:eastAsia="Times New Roman"/>
              </w:rPr>
              <w:t>веков :</w:t>
            </w:r>
            <w:proofErr w:type="gramEnd"/>
            <w:r>
              <w:rPr>
                <w:rFonts w:eastAsia="Times New Roman"/>
              </w:rPr>
              <w:t xml:space="preserve"> специальность 2.1.11 - Теория и история архитектуры, реставрация и реконструкция историко-архитектурного наследия : диссертация на соискание ученой степени доктора архитектуры. Т. 2 / А. С. </w:t>
            </w:r>
            <w:proofErr w:type="spellStart"/>
            <w:proofErr w:type="gramStart"/>
            <w:r>
              <w:rPr>
                <w:rFonts w:eastAsia="Times New Roman"/>
              </w:rPr>
              <w:t>Шумилкин</w:t>
            </w:r>
            <w:proofErr w:type="spellEnd"/>
            <w:r>
              <w:rPr>
                <w:rFonts w:eastAsia="Times New Roman"/>
              </w:rPr>
              <w:t xml:space="preserve"> ;</w:t>
            </w:r>
            <w:proofErr w:type="gramEnd"/>
            <w:r>
              <w:rPr>
                <w:rFonts w:eastAsia="Times New Roman"/>
              </w:rPr>
              <w:t xml:space="preserve">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- 289 с. : ил. - 0-00. - </w:t>
            </w:r>
            <w:proofErr w:type="gramStart"/>
            <w:r>
              <w:rPr>
                <w:rFonts w:eastAsia="Times New Roman"/>
              </w:rPr>
              <w:t>Текст :</w:t>
            </w:r>
            <w:proofErr w:type="gramEnd"/>
            <w:r>
              <w:rPr>
                <w:rFonts w:eastAsia="Times New Roman"/>
              </w:rPr>
              <w:t xml:space="preserve"> непосредственный.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нтл,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r w:rsidR="00260977" w:rsidTr="00260977">
        <w:trPr>
          <w:tblCellSpacing w:w="15" w:type="dxa"/>
        </w:trPr>
        <w:tc>
          <w:tcPr>
            <w:tcW w:w="4968" w:type="pct"/>
            <w:gridSpan w:val="3"/>
          </w:tcPr>
          <w:p w:rsidR="00260977" w:rsidRDefault="00260977" w:rsidP="00260977">
            <w:pPr>
              <w:jc w:val="center"/>
              <w:rPr>
                <w:rFonts w:eastAsia="Times New Roman"/>
                <w:b/>
                <w:bCs/>
              </w:rPr>
            </w:pPr>
          </w:p>
          <w:p w:rsidR="00260977" w:rsidRDefault="005E3D5F" w:rsidP="00260977">
            <w:pPr>
              <w:jc w:val="center"/>
              <w:rPr>
                <w:rFonts w:eastAsia="Times New Roman"/>
                <w:b/>
                <w:bCs/>
              </w:rPr>
            </w:pPr>
            <w:r>
              <w:rPr>
                <w:rFonts w:eastAsia="Times New Roman"/>
                <w:b/>
                <w:bCs/>
              </w:rPr>
              <w:t>ИС</w:t>
            </w:r>
            <w:r w:rsidR="00260977">
              <w:rPr>
                <w:rFonts w:eastAsia="Times New Roman"/>
                <w:b/>
                <w:bCs/>
              </w:rPr>
              <w:t>КУС</w:t>
            </w:r>
            <w:r>
              <w:rPr>
                <w:rFonts w:eastAsia="Times New Roman"/>
                <w:b/>
                <w:bCs/>
              </w:rPr>
              <w:t>С</w:t>
            </w:r>
            <w:r w:rsidR="00260977">
              <w:rPr>
                <w:rFonts w:eastAsia="Times New Roman"/>
                <w:b/>
                <w:bCs/>
              </w:rPr>
              <w:t>ТВО. КУЛЬТУРА. МИФОЛОГИЯ</w:t>
            </w:r>
          </w:p>
        </w:tc>
      </w:tr>
      <w:tr w:rsidR="00260977" w:rsidTr="00260977">
        <w:trPr>
          <w:tblCellSpacing w:w="15" w:type="dxa"/>
        </w:trPr>
        <w:tc>
          <w:tcPr>
            <w:tcW w:w="243" w:type="pct"/>
          </w:tcPr>
          <w:p w:rsidR="00260977" w:rsidRDefault="00260977" w:rsidP="00260977">
            <w:pPr>
              <w:rPr>
                <w:rFonts w:eastAsia="Times New Roman"/>
              </w:rPr>
            </w:pPr>
            <w:r>
              <w:rPr>
                <w:rFonts w:eastAsia="Times New Roman"/>
              </w:rPr>
              <w:t>1</w:t>
            </w:r>
          </w:p>
        </w:tc>
        <w:tc>
          <w:tcPr>
            <w:tcW w:w="487" w:type="pct"/>
          </w:tcPr>
          <w:p w:rsidR="00260977" w:rsidRDefault="00260977" w:rsidP="00260977">
            <w:pPr>
              <w:rPr>
                <w:rFonts w:eastAsia="Times New Roman"/>
              </w:rPr>
            </w:pPr>
          </w:p>
        </w:tc>
        <w:tc>
          <w:tcPr>
            <w:tcW w:w="0" w:type="auto"/>
          </w:tcPr>
          <w:p w:rsidR="00260977" w:rsidRDefault="00260977" w:rsidP="00260977">
            <w:pPr>
              <w:jc w:val="both"/>
              <w:rPr>
                <w:rFonts w:eastAsia="Times New Roman"/>
              </w:rPr>
            </w:pPr>
            <w:r>
              <w:rPr>
                <w:rFonts w:eastAsia="Times New Roman"/>
                <w:b/>
                <w:bCs/>
              </w:rPr>
              <w:t xml:space="preserve">   Васильева, Е. Н. </w:t>
            </w:r>
            <w:r>
              <w:rPr>
                <w:rFonts w:eastAsia="Times New Roman"/>
              </w:rPr>
              <w:t xml:space="preserve">Рациональные и иррациональные основания взаимодействия искусства, философии и </w:t>
            </w:r>
            <w:proofErr w:type="gramStart"/>
            <w:r>
              <w:rPr>
                <w:rFonts w:eastAsia="Times New Roman"/>
              </w:rPr>
              <w:t>права :</w:t>
            </w:r>
            <w:proofErr w:type="gramEnd"/>
            <w:r>
              <w:rPr>
                <w:rFonts w:eastAsia="Times New Roman"/>
              </w:rPr>
              <w:t xml:space="preserve"> автореферат диссертации на соискание ученой степени доктора искусствоведения: специальность 5.10.1 "Теория и история культуры, искусства" / Е. Н. Васильева ; Казанский (Приволжский) федеральный университет. - Казань, 2024. - 54 С. - 0-00. - </w:t>
            </w:r>
            <w:proofErr w:type="gramStart"/>
            <w:r>
              <w:rPr>
                <w:rFonts w:eastAsia="Times New Roman"/>
              </w:rPr>
              <w:t>Текст :</w:t>
            </w:r>
            <w:proofErr w:type="gramEnd"/>
            <w:r>
              <w:rPr>
                <w:rFonts w:eastAsia="Times New Roman"/>
              </w:rPr>
              <w:t xml:space="preserve"> непосредственный.</w:t>
            </w:r>
          </w:p>
          <w:p w:rsidR="00260977" w:rsidRDefault="00260977" w:rsidP="00260977">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0"/>
        <w:gridCol w:w="878"/>
        <w:gridCol w:w="8007"/>
      </w:tblGrid>
      <w:tr w:rsidR="00D12A10">
        <w:trPr>
          <w:tblCellSpacing w:w="15" w:type="dxa"/>
        </w:trPr>
        <w:tc>
          <w:tcPr>
            <w:tcW w:w="0" w:type="auto"/>
            <w:gridSpan w:val="3"/>
            <w:vAlign w:val="center"/>
            <w:hideMark/>
          </w:tcPr>
          <w:p w:rsidR="00D12A10" w:rsidRDefault="00D12A10">
            <w:pPr>
              <w:jc w:val="center"/>
              <w:rPr>
                <w:rFonts w:eastAsia="Times New Roman"/>
                <w:b/>
                <w:bCs/>
              </w:rPr>
            </w:pPr>
            <w:r>
              <w:rPr>
                <w:rFonts w:eastAsia="Times New Roman"/>
                <w:b/>
                <w:bCs/>
              </w:rPr>
              <w:br/>
              <w:t>ИСТОРИЯ. ЭТНОГРАФИЯ</w:t>
            </w:r>
          </w:p>
        </w:tc>
      </w:tr>
      <w:tr w:rsidR="00D12A10">
        <w:trPr>
          <w:tblCellSpacing w:w="15" w:type="dxa"/>
        </w:trPr>
        <w:tc>
          <w:tcPr>
            <w:tcW w:w="250" w:type="pct"/>
            <w:hideMark/>
          </w:tcPr>
          <w:p w:rsidR="00D12A10" w:rsidRDefault="00D12A10">
            <w:pPr>
              <w:rPr>
                <w:rFonts w:eastAsia="Times New Roman"/>
              </w:rPr>
            </w:pPr>
            <w:r>
              <w:rPr>
                <w:rFonts w:eastAsia="Times New Roman"/>
              </w:rPr>
              <w:t>1</w:t>
            </w:r>
          </w:p>
        </w:tc>
        <w:tc>
          <w:tcPr>
            <w:tcW w:w="500" w:type="pct"/>
            <w:hideMark/>
          </w:tcPr>
          <w:p w:rsidR="00D12A10" w:rsidRDefault="00D12A10">
            <w:pPr>
              <w:rPr>
                <w:rFonts w:eastAsia="Times New Roman"/>
              </w:rPr>
            </w:pPr>
            <w:r>
              <w:rPr>
                <w:rFonts w:eastAsia="Times New Roman"/>
              </w:rPr>
              <w:t>9(С)</w:t>
            </w:r>
            <w:r>
              <w:rPr>
                <w:rFonts w:eastAsia="Times New Roman"/>
              </w:rPr>
              <w:br/>
              <w:t>И90</w:t>
            </w:r>
          </w:p>
        </w:tc>
        <w:tc>
          <w:tcPr>
            <w:tcW w:w="0" w:type="auto"/>
            <w:hideMark/>
          </w:tcPr>
          <w:p w:rsidR="00D12A10" w:rsidRDefault="00D12A10" w:rsidP="00D12A10">
            <w:pPr>
              <w:jc w:val="both"/>
              <w:rPr>
                <w:rFonts w:eastAsia="Times New Roman"/>
              </w:rPr>
            </w:pPr>
            <w:r>
              <w:rPr>
                <w:rFonts w:eastAsia="Times New Roman"/>
              </w:rPr>
              <w:t>   </w:t>
            </w:r>
            <w:r>
              <w:rPr>
                <w:rFonts w:eastAsia="Times New Roman"/>
                <w:b/>
                <w:bCs/>
              </w:rPr>
              <w:t>История России</w:t>
            </w:r>
            <w:r>
              <w:rPr>
                <w:rFonts w:eastAsia="Times New Roman"/>
              </w:rPr>
              <w:t xml:space="preserve"> [Электронный ресурс</w:t>
            </w:r>
            <w:proofErr w:type="gramStart"/>
            <w:r>
              <w:rPr>
                <w:rFonts w:eastAsia="Times New Roman"/>
              </w:rPr>
              <w:t>] :</w:t>
            </w:r>
            <w:proofErr w:type="gramEnd"/>
            <w:r>
              <w:rPr>
                <w:rFonts w:eastAsia="Times New Roman"/>
              </w:rPr>
              <w:t xml:space="preserve"> учебник для студентов неисторических специальностей и направлений подготовки / Институт российской истории РАН ; ответственный редактор Ю. А. Петров. - </w:t>
            </w:r>
            <w:proofErr w:type="gramStart"/>
            <w:r>
              <w:rPr>
                <w:rFonts w:eastAsia="Times New Roman"/>
              </w:rPr>
              <w:t>Москва :</w:t>
            </w:r>
            <w:proofErr w:type="gramEnd"/>
            <w:r>
              <w:rPr>
                <w:rFonts w:eastAsia="Times New Roman"/>
              </w:rPr>
              <w:t xml:space="preserve"> Наука, 2024. - https://bibl.nngasu.ru/electronicresources/textbooks/history_Russia_baza.pdf. - ISBN 978-5-02-041126-5.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w:t>
            </w:r>
          </w:p>
        </w:tc>
      </w:tr>
      <w:tr w:rsidR="00D12A10">
        <w:trPr>
          <w:tblCellSpacing w:w="15" w:type="dxa"/>
        </w:trPr>
        <w:tc>
          <w:tcPr>
            <w:tcW w:w="250" w:type="pct"/>
            <w:hideMark/>
          </w:tcPr>
          <w:p w:rsidR="00D12A10" w:rsidRDefault="00D12A10">
            <w:pPr>
              <w:rPr>
                <w:rFonts w:eastAsia="Times New Roman"/>
              </w:rPr>
            </w:pPr>
            <w:r>
              <w:rPr>
                <w:rFonts w:eastAsia="Times New Roman"/>
              </w:rPr>
              <w:t>2</w:t>
            </w:r>
          </w:p>
        </w:tc>
        <w:tc>
          <w:tcPr>
            <w:tcW w:w="500" w:type="pct"/>
            <w:hideMark/>
          </w:tcPr>
          <w:p w:rsidR="00D12A10" w:rsidRDefault="00D12A10">
            <w:pPr>
              <w:rPr>
                <w:rFonts w:eastAsia="Times New Roman"/>
              </w:rPr>
            </w:pPr>
            <w:r>
              <w:rPr>
                <w:rFonts w:eastAsia="Times New Roman"/>
              </w:rPr>
              <w:t>9(С)</w:t>
            </w:r>
            <w:r>
              <w:rPr>
                <w:rFonts w:eastAsia="Times New Roman"/>
              </w:rPr>
              <w:br/>
              <w:t>И90</w:t>
            </w:r>
          </w:p>
        </w:tc>
        <w:tc>
          <w:tcPr>
            <w:tcW w:w="0" w:type="auto"/>
            <w:hideMark/>
          </w:tcPr>
          <w:p w:rsidR="00D12A10" w:rsidRDefault="00D12A10" w:rsidP="00D12A10">
            <w:pPr>
              <w:jc w:val="both"/>
              <w:rPr>
                <w:rFonts w:eastAsia="Times New Roman"/>
              </w:rPr>
            </w:pPr>
            <w:r>
              <w:rPr>
                <w:rFonts w:eastAsia="Times New Roman"/>
              </w:rPr>
              <w:t>   </w:t>
            </w:r>
            <w:r>
              <w:rPr>
                <w:rFonts w:eastAsia="Times New Roman"/>
                <w:b/>
                <w:bCs/>
              </w:rPr>
              <w:t>История России</w:t>
            </w:r>
            <w:r>
              <w:rPr>
                <w:rFonts w:eastAsia="Times New Roman"/>
              </w:rPr>
              <w:t xml:space="preserve"> [Электронный ресурс</w:t>
            </w:r>
            <w:proofErr w:type="gramStart"/>
            <w:r>
              <w:rPr>
                <w:rFonts w:eastAsia="Times New Roman"/>
              </w:rPr>
              <w:t>] :</w:t>
            </w:r>
            <w:proofErr w:type="gramEnd"/>
            <w:r>
              <w:rPr>
                <w:rFonts w:eastAsia="Times New Roman"/>
              </w:rPr>
              <w:t xml:space="preserve"> учебник для студентов неисторических специальностей и направлений подготовки : в 2 ч. Ч.1 : История России, ч.2: История инженерного дела / Институт российской истории РАН ; ответственный редактор Ю. А. Петров. - </w:t>
            </w:r>
            <w:proofErr w:type="gramStart"/>
            <w:r>
              <w:rPr>
                <w:rFonts w:eastAsia="Times New Roman"/>
              </w:rPr>
              <w:t>Москва :</w:t>
            </w:r>
            <w:proofErr w:type="gramEnd"/>
            <w:r>
              <w:rPr>
                <w:rFonts w:eastAsia="Times New Roman"/>
              </w:rPr>
              <w:t xml:space="preserve"> Наука, 2024. - https://bibl.nngasu.ru/electronicresources/textbooks/history_Russia_engineers.pdf. - ISBN 978-5-02-041127-2.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r>
              <w:rPr>
                <w:rFonts w:eastAsia="Times New Roman"/>
                <w:i/>
                <w:iCs/>
                <w:u w:val="single"/>
              </w:rPr>
              <w:t>всего экземпляров</w:t>
            </w:r>
            <w:r>
              <w:rPr>
                <w:rFonts w:eastAsia="Times New Roman"/>
                <w:u w:val="single"/>
              </w:rPr>
              <w:t xml:space="preserve"> - </w:t>
            </w:r>
          </w:p>
        </w:tc>
      </w:tr>
      <w:tr w:rsidR="00D12A10">
        <w:trPr>
          <w:tblCellSpacing w:w="15" w:type="dxa"/>
        </w:trPr>
        <w:tc>
          <w:tcPr>
            <w:tcW w:w="250" w:type="pct"/>
            <w:hideMark/>
          </w:tcPr>
          <w:p w:rsidR="00D12A10" w:rsidRDefault="00D12A10">
            <w:pPr>
              <w:rPr>
                <w:rFonts w:eastAsia="Times New Roman"/>
              </w:rPr>
            </w:pPr>
            <w:r>
              <w:rPr>
                <w:rFonts w:eastAsia="Times New Roman"/>
              </w:rPr>
              <w:t>3</w:t>
            </w:r>
          </w:p>
        </w:tc>
        <w:tc>
          <w:tcPr>
            <w:tcW w:w="500" w:type="pct"/>
            <w:hideMark/>
          </w:tcPr>
          <w:p w:rsidR="00D12A10" w:rsidRDefault="00D12A10">
            <w:pPr>
              <w:rPr>
                <w:rFonts w:eastAsia="Times New Roman"/>
              </w:rPr>
            </w:pPr>
            <w:r>
              <w:rPr>
                <w:rFonts w:eastAsia="Times New Roman"/>
              </w:rPr>
              <w:t>9(С)</w:t>
            </w:r>
            <w:r>
              <w:rPr>
                <w:rFonts w:eastAsia="Times New Roman"/>
              </w:rPr>
              <w:br/>
              <w:t>К90</w:t>
            </w:r>
          </w:p>
        </w:tc>
        <w:tc>
          <w:tcPr>
            <w:tcW w:w="0" w:type="auto"/>
            <w:hideMark/>
          </w:tcPr>
          <w:p w:rsidR="00D12A10" w:rsidRDefault="00D12A10" w:rsidP="00D12A10">
            <w:pPr>
              <w:jc w:val="both"/>
              <w:rPr>
                <w:rFonts w:eastAsia="Times New Roman"/>
              </w:rPr>
            </w:pPr>
            <w:r>
              <w:rPr>
                <w:rFonts w:eastAsia="Times New Roman"/>
                <w:b/>
                <w:bCs/>
              </w:rPr>
              <w:t xml:space="preserve">   Кулаков, А. А. </w:t>
            </w:r>
            <w:r>
              <w:rPr>
                <w:rFonts w:eastAsia="Times New Roman"/>
              </w:rPr>
              <w:t xml:space="preserve">Жизнь в профессии </w:t>
            </w:r>
            <w:proofErr w:type="gramStart"/>
            <w:r>
              <w:rPr>
                <w:rFonts w:eastAsia="Times New Roman"/>
              </w:rPr>
              <w:t>историка :</w:t>
            </w:r>
            <w:proofErr w:type="gramEnd"/>
            <w:r>
              <w:rPr>
                <w:rFonts w:eastAsia="Times New Roman"/>
              </w:rPr>
              <w:t xml:space="preserve"> (учителя и коллеги: историографические заметки) : монография / А. А. Кулаков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- 430 с. - </w:t>
            </w:r>
            <w:proofErr w:type="spellStart"/>
            <w:r>
              <w:rPr>
                <w:rFonts w:eastAsia="Times New Roman"/>
              </w:rPr>
              <w:t>Библиогр</w:t>
            </w:r>
            <w:proofErr w:type="spellEnd"/>
            <w:proofErr w:type="gramStart"/>
            <w:r>
              <w:rPr>
                <w:rFonts w:eastAsia="Times New Roman"/>
              </w:rPr>
              <w:t>. :</w:t>
            </w:r>
            <w:proofErr w:type="gramEnd"/>
            <w:r>
              <w:rPr>
                <w:rFonts w:eastAsia="Times New Roman"/>
              </w:rPr>
              <w:t xml:space="preserve"> с. 414-416. - В библиотеке также находится электронная версия издания - См. на заглавие. - ISBN 978-5-528-00585-</w:t>
            </w:r>
            <w:proofErr w:type="gramStart"/>
            <w:r>
              <w:rPr>
                <w:rFonts w:eastAsia="Times New Roman"/>
              </w:rPr>
              <w:t>0 :</w:t>
            </w:r>
            <w:proofErr w:type="gramEnd"/>
            <w:r>
              <w:rPr>
                <w:rFonts w:eastAsia="Times New Roman"/>
              </w:rPr>
              <w:t xml:space="preserve"> 1228-75. - Текст : непосредственный.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spellStart"/>
            <w:r>
              <w:rPr>
                <w:rFonts w:eastAsia="Times New Roman"/>
              </w:rPr>
              <w:t>хр</w:t>
            </w:r>
            <w:proofErr w:type="spellEnd"/>
            <w:r>
              <w:rPr>
                <w:rFonts w:eastAsia="Times New Roman"/>
              </w:rPr>
              <w:t>(К), чз</w:t>
            </w:r>
            <w:proofErr w:type="gramStart"/>
            <w:r>
              <w:rPr>
                <w:rFonts w:eastAsia="Times New Roman"/>
              </w:rPr>
              <w:t>1,   </w:t>
            </w:r>
            <w:proofErr w:type="gramEnd"/>
            <w:r>
              <w:rPr>
                <w:rFonts w:eastAsia="Times New Roman"/>
              </w:rPr>
              <w:t> </w:t>
            </w:r>
            <w:r>
              <w:rPr>
                <w:rFonts w:eastAsia="Times New Roman"/>
                <w:i/>
                <w:iCs/>
                <w:u w:val="single"/>
              </w:rPr>
              <w:t>всего экземпляров</w:t>
            </w:r>
            <w:r>
              <w:rPr>
                <w:rFonts w:eastAsia="Times New Roman"/>
                <w:u w:val="single"/>
              </w:rPr>
              <w:t xml:space="preserve"> - 2</w:t>
            </w:r>
          </w:p>
        </w:tc>
      </w:tr>
      <w:tr w:rsidR="00D12A10">
        <w:trPr>
          <w:tblCellSpacing w:w="15" w:type="dxa"/>
        </w:trPr>
        <w:tc>
          <w:tcPr>
            <w:tcW w:w="250" w:type="pct"/>
            <w:hideMark/>
          </w:tcPr>
          <w:p w:rsidR="00D12A10" w:rsidRDefault="00D12A10">
            <w:pPr>
              <w:rPr>
                <w:rFonts w:eastAsia="Times New Roman"/>
              </w:rPr>
            </w:pPr>
            <w:r>
              <w:rPr>
                <w:rFonts w:eastAsia="Times New Roman"/>
              </w:rPr>
              <w:lastRenderedPageBreak/>
              <w:t>4</w:t>
            </w:r>
          </w:p>
        </w:tc>
        <w:tc>
          <w:tcPr>
            <w:tcW w:w="500" w:type="pct"/>
            <w:hideMark/>
          </w:tcPr>
          <w:p w:rsidR="00D12A10" w:rsidRDefault="00D12A10">
            <w:pPr>
              <w:rPr>
                <w:rFonts w:eastAsia="Times New Roman"/>
              </w:rPr>
            </w:pPr>
            <w:r>
              <w:rPr>
                <w:rFonts w:eastAsia="Times New Roman"/>
              </w:rPr>
              <w:t>9(С)</w:t>
            </w:r>
            <w:r>
              <w:rPr>
                <w:rFonts w:eastAsia="Times New Roman"/>
              </w:rPr>
              <w:br/>
              <w:t>К90</w:t>
            </w:r>
          </w:p>
        </w:tc>
        <w:tc>
          <w:tcPr>
            <w:tcW w:w="0" w:type="auto"/>
            <w:hideMark/>
          </w:tcPr>
          <w:p w:rsidR="00D12A10" w:rsidRDefault="00D12A10" w:rsidP="00D12A10">
            <w:pPr>
              <w:jc w:val="both"/>
              <w:rPr>
                <w:rFonts w:eastAsia="Times New Roman"/>
              </w:rPr>
            </w:pPr>
            <w:r>
              <w:rPr>
                <w:rFonts w:eastAsia="Times New Roman"/>
                <w:b/>
                <w:bCs/>
              </w:rPr>
              <w:t xml:space="preserve">   Кулаков, А. А. </w:t>
            </w:r>
            <w:r>
              <w:rPr>
                <w:rFonts w:eastAsia="Times New Roman"/>
              </w:rPr>
              <w:t>Жизнь в профессии историка [Электронный ресурс</w:t>
            </w:r>
            <w:proofErr w:type="gramStart"/>
            <w:r>
              <w:rPr>
                <w:rFonts w:eastAsia="Times New Roman"/>
              </w:rPr>
              <w:t>] :</w:t>
            </w:r>
            <w:proofErr w:type="gramEnd"/>
            <w:r>
              <w:rPr>
                <w:rFonts w:eastAsia="Times New Roman"/>
              </w:rPr>
              <w:t xml:space="preserve"> (учителя и коллеги: историографические заметки) : монография / А. А. Кулаков ; Нижегородский государственный архитектурно-строительный университет. - Нижний </w:t>
            </w:r>
            <w:proofErr w:type="gramStart"/>
            <w:r>
              <w:rPr>
                <w:rFonts w:eastAsia="Times New Roman"/>
              </w:rPr>
              <w:t>Новгород :</w:t>
            </w:r>
            <w:proofErr w:type="gramEnd"/>
            <w:r>
              <w:rPr>
                <w:rFonts w:eastAsia="Times New Roman"/>
              </w:rPr>
              <w:t xml:space="preserve"> ННГАСУ, 2024. - 1 CD ROM. - </w:t>
            </w:r>
            <w:proofErr w:type="spellStart"/>
            <w:r>
              <w:rPr>
                <w:rFonts w:eastAsia="Times New Roman"/>
              </w:rPr>
              <w:t>Загл</w:t>
            </w:r>
            <w:proofErr w:type="spellEnd"/>
            <w:r>
              <w:rPr>
                <w:rFonts w:eastAsia="Times New Roman"/>
              </w:rPr>
              <w:t>. с экрана. - В библиотеке также находится печатная версия издания - См. на заглавие. - http://catalog.nngasu.ru/MarcWeb2/. - ISBN 978-5-528-00585-</w:t>
            </w:r>
            <w:proofErr w:type="gramStart"/>
            <w:r>
              <w:rPr>
                <w:rFonts w:eastAsia="Times New Roman"/>
              </w:rPr>
              <w:t>0 :</w:t>
            </w:r>
            <w:proofErr w:type="gramEnd"/>
            <w:r>
              <w:rPr>
                <w:rFonts w:eastAsia="Times New Roman"/>
              </w:rPr>
              <w:t xml:space="preserve"> 0-00. - </w:t>
            </w:r>
            <w:proofErr w:type="gramStart"/>
            <w:r>
              <w:rPr>
                <w:rFonts w:eastAsia="Times New Roman"/>
              </w:rPr>
              <w:t>Текст :</w:t>
            </w:r>
            <w:proofErr w:type="gramEnd"/>
            <w:r>
              <w:rPr>
                <w:rFonts w:eastAsia="Times New Roman"/>
              </w:rPr>
              <w:t xml:space="preserve"> электронный.</w:t>
            </w:r>
          </w:p>
          <w:p w:rsidR="00D12A10" w:rsidRDefault="00D12A10" w:rsidP="00D12A10">
            <w:pPr>
              <w:jc w:val="both"/>
              <w:rPr>
                <w:rFonts w:eastAsia="Times New Roman"/>
              </w:rPr>
            </w:pPr>
            <w:r>
              <w:rPr>
                <w:rFonts w:eastAsia="Times New Roman"/>
              </w:rPr>
              <w:t>      </w:t>
            </w:r>
            <w:proofErr w:type="spellStart"/>
            <w:r>
              <w:rPr>
                <w:rFonts w:eastAsia="Times New Roman"/>
                <w:i/>
                <w:iCs/>
              </w:rPr>
              <w:t>Сиглы</w:t>
            </w:r>
            <w:proofErr w:type="spellEnd"/>
            <w:r>
              <w:rPr>
                <w:rFonts w:eastAsia="Times New Roman"/>
                <w:i/>
                <w:iCs/>
              </w:rPr>
              <w:t xml:space="preserve"> хранения</w:t>
            </w:r>
            <w:r>
              <w:rPr>
                <w:rFonts w:eastAsia="Times New Roman"/>
              </w:rPr>
              <w:t xml:space="preserve"> - </w:t>
            </w:r>
            <w:proofErr w:type="gramStart"/>
            <w:r>
              <w:rPr>
                <w:rFonts w:eastAsia="Times New Roman"/>
              </w:rPr>
              <w:t>медиа,   </w:t>
            </w:r>
            <w:proofErr w:type="gramEnd"/>
            <w:r>
              <w:rPr>
                <w:rFonts w:eastAsia="Times New Roman"/>
              </w:rPr>
              <w:t> </w:t>
            </w:r>
            <w:r>
              <w:rPr>
                <w:rFonts w:eastAsia="Times New Roman"/>
                <w:i/>
                <w:iCs/>
                <w:u w:val="single"/>
              </w:rPr>
              <w:t>всего экземпляров</w:t>
            </w:r>
            <w:r>
              <w:rPr>
                <w:rFonts w:eastAsia="Times New Roman"/>
                <w:u w:val="single"/>
              </w:rPr>
              <w:t xml:space="preserve"> - 1</w:t>
            </w:r>
          </w:p>
        </w:tc>
      </w:tr>
    </w:tbl>
    <w:p w:rsidR="00D12A10" w:rsidRDefault="00D12A10">
      <w:pPr>
        <w:rPr>
          <w:rFonts w:eastAsia="Times New Roman"/>
          <w:vanish/>
        </w:rPr>
      </w:pPr>
    </w:p>
    <w:p w:rsidR="00D12A10" w:rsidRDefault="00D12A10">
      <w:pPr>
        <w:pStyle w:val="a3"/>
        <w:spacing w:before="0" w:beforeAutospacing="0" w:after="0" w:afterAutospacing="0"/>
        <w:rPr>
          <w:vanish/>
        </w:rPr>
      </w:pPr>
    </w:p>
    <w:p w:rsidR="00D12A10" w:rsidRDefault="00D12A10">
      <w:pPr>
        <w:rPr>
          <w:rFonts w:eastAsia="Times New Roman"/>
        </w:rPr>
      </w:pPr>
    </w:p>
    <w:sectPr w:rsidR="00D1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2F"/>
    <w:rsid w:val="0004312F"/>
    <w:rsid w:val="000D16F2"/>
    <w:rsid w:val="00200202"/>
    <w:rsid w:val="00201209"/>
    <w:rsid w:val="00260977"/>
    <w:rsid w:val="00372E36"/>
    <w:rsid w:val="0042123F"/>
    <w:rsid w:val="005E3D5F"/>
    <w:rsid w:val="00773CA3"/>
    <w:rsid w:val="007B05FA"/>
    <w:rsid w:val="009B24AE"/>
    <w:rsid w:val="00D12A10"/>
    <w:rsid w:val="00D1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D1C5B-BC26-4F94-9B19-F5B40FF6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pPr>
      <w:spacing w:before="100" w:beforeAutospacing="1" w:after="100" w:afterAutospacing="1"/>
    </w:pPr>
  </w:style>
  <w:style w:type="paragraph" w:styleId="a4">
    <w:name w:val="header"/>
    <w:basedOn w:val="a"/>
    <w:link w:val="a5"/>
    <w:uiPriority w:val="99"/>
    <w:unhideWhenUsed/>
    <w:rsid w:val="00773CA3"/>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73CA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14</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Бюллетень по теме</vt:lpstr>
    </vt:vector>
  </TitlesOfParts>
  <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по теме</dc:title>
  <dc:subject/>
  <dc:creator>Корнилова Венера Маратовна</dc:creator>
  <cp:keywords/>
  <dc:description/>
  <cp:lastModifiedBy>Корнилова Венера Маратовна</cp:lastModifiedBy>
  <cp:revision>7</cp:revision>
  <dcterms:created xsi:type="dcterms:W3CDTF">2024-10-20T04:45:00Z</dcterms:created>
  <dcterms:modified xsi:type="dcterms:W3CDTF">2024-10-20T09:05:00Z</dcterms:modified>
</cp:coreProperties>
</file>